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75" w:rsidRDefault="00DB2C6C" w:rsidP="00C86A75">
      <w:pPr>
        <w:rPr>
          <w:b/>
          <w:color w:val="2F5496"/>
        </w:rPr>
      </w:pPr>
      <w:r>
        <w:rPr>
          <w:b/>
          <w:color w:val="2F5496"/>
        </w:rPr>
        <w:t>SILO</w:t>
      </w:r>
    </w:p>
    <w:p w:rsidR="00C86A75" w:rsidRDefault="00C86A75" w:rsidP="00C86A75">
      <w:pPr>
        <w:rPr>
          <w:color w:val="2F5496"/>
          <w:lang w:val="id-ID"/>
        </w:rPr>
      </w:pPr>
    </w:p>
    <w:p w:rsidR="00C86A75" w:rsidRDefault="00DB2C6C" w:rsidP="00C86A75">
      <w:pPr>
        <w:rPr>
          <w:b/>
          <w:color w:val="1F3864"/>
          <w:lang w:val="en-US"/>
        </w:rPr>
      </w:pPr>
      <w:r>
        <w:rPr>
          <w:noProof/>
          <w:lang w:eastAsia="en-GB"/>
        </w:rPr>
        <w:drawing>
          <wp:inline distT="0" distB="0" distL="0" distR="0" wp14:anchorId="07C945A1" wp14:editId="0C68C768">
            <wp:extent cx="2637155" cy="17595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80" w:rsidRDefault="008F5380" w:rsidP="00C86A75">
      <w:pPr>
        <w:rPr>
          <w:b/>
          <w:color w:val="1F3864"/>
          <w:lang w:val="en-US"/>
        </w:rPr>
      </w:pPr>
    </w:p>
    <w:p w:rsidR="004F5B22" w:rsidRDefault="004F5B22" w:rsidP="00C86A75">
      <w:pPr>
        <w:rPr>
          <w:b/>
          <w:color w:val="1F3864"/>
          <w:lang w:val="en-US"/>
        </w:rPr>
      </w:pPr>
    </w:p>
    <w:p w:rsidR="00D30C01" w:rsidRDefault="00D30C01" w:rsidP="00C86A75">
      <w:pPr>
        <w:rPr>
          <w:b/>
          <w:color w:val="1F3864"/>
          <w:lang w:val="en-US"/>
        </w:rPr>
      </w:pPr>
    </w:p>
    <w:p w:rsidR="00D2775D" w:rsidRDefault="00D2775D" w:rsidP="00C86A75">
      <w:pPr>
        <w:rPr>
          <w:b/>
          <w:color w:val="1F3864"/>
          <w:lang w:val="en-US"/>
        </w:rPr>
      </w:pPr>
    </w:p>
    <w:p w:rsidR="00C86A75" w:rsidRDefault="007F685B" w:rsidP="00C86A75">
      <w:pPr>
        <w:rPr>
          <w:b/>
          <w:color w:val="1F3864"/>
          <w:lang w:val="en-US"/>
        </w:rPr>
      </w:pPr>
      <w:r>
        <w:rPr>
          <w:b/>
          <w:color w:val="1F3864"/>
          <w:lang w:val="en-US"/>
        </w:rPr>
        <w:t>BSDE</w:t>
      </w:r>
    </w:p>
    <w:p w:rsidR="00C86A75" w:rsidRPr="0024069C" w:rsidRDefault="00C86A75" w:rsidP="00C86A75">
      <w:pPr>
        <w:rPr>
          <w:color w:val="2F5496"/>
        </w:rPr>
      </w:pPr>
    </w:p>
    <w:p w:rsidR="00C86A75" w:rsidRDefault="007F685B" w:rsidP="00C86A75">
      <w:pPr>
        <w:rPr>
          <w:color w:val="2F5496"/>
        </w:rPr>
      </w:pPr>
      <w:r w:rsidRPr="007F685B">
        <w:rPr>
          <w:color w:val="2F5496"/>
        </w:rPr>
        <w:drawing>
          <wp:inline distT="0" distB="0" distL="0" distR="0" wp14:anchorId="1BBF46BF" wp14:editId="3BD5B288">
            <wp:extent cx="2637155" cy="17595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A75" w:rsidRDefault="00C86A75" w:rsidP="00C86A75">
      <w:pPr>
        <w:rPr>
          <w:color w:val="2F5496"/>
        </w:rPr>
      </w:pPr>
    </w:p>
    <w:p w:rsidR="00C86A75" w:rsidRDefault="00C86A75" w:rsidP="00C86A75">
      <w:pPr>
        <w:rPr>
          <w:color w:val="2F5496"/>
        </w:rPr>
      </w:pPr>
    </w:p>
    <w:p w:rsidR="00251AB1" w:rsidRDefault="00251AB1" w:rsidP="00C86A75">
      <w:pPr>
        <w:rPr>
          <w:color w:val="2F5496"/>
        </w:rPr>
      </w:pPr>
    </w:p>
    <w:p w:rsidR="001C1342" w:rsidRDefault="001C1342" w:rsidP="00C86A75">
      <w:pPr>
        <w:rPr>
          <w:color w:val="2F5496"/>
        </w:rPr>
      </w:pPr>
    </w:p>
    <w:p w:rsidR="00C86A75" w:rsidRPr="00E329BF" w:rsidRDefault="00C133E8" w:rsidP="00C86A75">
      <w:pPr>
        <w:spacing w:line="480" w:lineRule="auto"/>
        <w:rPr>
          <w:b/>
          <w:color w:val="2F5496"/>
          <w:lang w:val="en-US"/>
        </w:rPr>
      </w:pPr>
      <w:r>
        <w:rPr>
          <w:b/>
          <w:color w:val="2F5496"/>
          <w:lang w:val="en-US"/>
        </w:rPr>
        <w:t>INDY</w:t>
      </w:r>
    </w:p>
    <w:p w:rsidR="0076713D" w:rsidRDefault="00C133E8" w:rsidP="00C86A75">
      <w:pPr>
        <w:jc w:val="both"/>
        <w:rPr>
          <w:b/>
          <w:color w:val="1F3864"/>
        </w:rPr>
      </w:pPr>
      <w:r>
        <w:rPr>
          <w:noProof/>
          <w:lang w:eastAsia="en-GB"/>
        </w:rPr>
        <w:drawing>
          <wp:inline distT="0" distB="0" distL="0" distR="0" wp14:anchorId="432263E9" wp14:editId="780CF5F7">
            <wp:extent cx="2637155" cy="1759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281" w:rsidRDefault="00D21281" w:rsidP="00C86A75">
      <w:pPr>
        <w:jc w:val="both"/>
        <w:rPr>
          <w:b/>
          <w:color w:val="1F3864"/>
        </w:rPr>
      </w:pPr>
    </w:p>
    <w:p w:rsidR="00DB2C6C" w:rsidRDefault="00DB2C6C" w:rsidP="00C86A75">
      <w:pPr>
        <w:jc w:val="both"/>
        <w:rPr>
          <w:b/>
          <w:color w:val="1F3864"/>
        </w:rPr>
      </w:pPr>
    </w:p>
    <w:p w:rsidR="00B16D66" w:rsidRDefault="00B16D66" w:rsidP="00C86A75">
      <w:pPr>
        <w:jc w:val="both"/>
        <w:rPr>
          <w:b/>
          <w:color w:val="1F3864"/>
        </w:rPr>
      </w:pPr>
    </w:p>
    <w:p w:rsidR="00C86A75" w:rsidRPr="00A373EB" w:rsidRDefault="00C86A75" w:rsidP="00C86A75">
      <w:pPr>
        <w:jc w:val="both"/>
        <w:rPr>
          <w:b/>
          <w:color w:val="1F3864"/>
        </w:rPr>
      </w:pPr>
      <w:r>
        <w:rPr>
          <w:b/>
          <w:color w:val="1F3864"/>
        </w:rPr>
        <w:lastRenderedPageBreak/>
        <w:t>PT</w:t>
      </w:r>
      <w:r w:rsidR="001908DB">
        <w:rPr>
          <w:b/>
          <w:color w:val="1F3864"/>
        </w:rPr>
        <w:t xml:space="preserve"> </w:t>
      </w:r>
      <w:r w:rsidR="00DB2C6C">
        <w:rPr>
          <w:b/>
          <w:color w:val="1F3864"/>
        </w:rPr>
        <w:t xml:space="preserve">Siloam International Hospitals </w:t>
      </w:r>
      <w:proofErr w:type="spellStart"/>
      <w:r w:rsidRPr="00A373EB">
        <w:rPr>
          <w:b/>
          <w:color w:val="1F3864"/>
        </w:rPr>
        <w:t>Tbk</w:t>
      </w:r>
      <w:proofErr w:type="spellEnd"/>
    </w:p>
    <w:p w:rsidR="00C86A75" w:rsidRPr="00A373EB" w:rsidRDefault="00C86A75" w:rsidP="00C86A75">
      <w:pPr>
        <w:jc w:val="both"/>
        <w:rPr>
          <w:b/>
          <w:color w:val="1F3864"/>
        </w:rPr>
      </w:pPr>
    </w:p>
    <w:p w:rsidR="00C86A75" w:rsidRPr="00A373EB" w:rsidRDefault="00C86A75" w:rsidP="00C86A75">
      <w:pPr>
        <w:jc w:val="both"/>
        <w:rPr>
          <w:color w:val="1F3864"/>
        </w:rPr>
      </w:pPr>
      <w:proofErr w:type="spellStart"/>
      <w:r w:rsidRPr="00A373EB">
        <w:rPr>
          <w:color w:val="1F3864"/>
        </w:rPr>
        <w:t>Pada</w:t>
      </w:r>
      <w:proofErr w:type="spellEnd"/>
      <w:r w:rsidRPr="00A373EB">
        <w:rPr>
          <w:color w:val="1F3864"/>
        </w:rPr>
        <w:t xml:space="preserve"> </w:t>
      </w:r>
      <w:proofErr w:type="spellStart"/>
      <w:r w:rsidRPr="00A373EB">
        <w:rPr>
          <w:color w:val="1F3864"/>
        </w:rPr>
        <w:t>perdagangan</w:t>
      </w:r>
      <w:proofErr w:type="spellEnd"/>
      <w:r w:rsidRPr="00A373EB">
        <w:rPr>
          <w:color w:val="1F3864"/>
        </w:rPr>
        <w:t xml:space="preserve"> </w:t>
      </w:r>
      <w:proofErr w:type="spellStart"/>
      <w:r w:rsidR="00DB2C6C">
        <w:rPr>
          <w:color w:val="1F3864"/>
        </w:rPr>
        <w:t>Selasa</w:t>
      </w:r>
      <w:proofErr w:type="spellEnd"/>
      <w:r w:rsidR="00DB2C6C">
        <w:rPr>
          <w:color w:val="1F3864"/>
        </w:rPr>
        <w:t xml:space="preserve"> 27</w:t>
      </w:r>
      <w:r w:rsidR="00E824C4">
        <w:rPr>
          <w:color w:val="1F3864"/>
        </w:rPr>
        <w:t xml:space="preserve"> November</w:t>
      </w:r>
      <w:r>
        <w:rPr>
          <w:color w:val="1F3864"/>
        </w:rPr>
        <w:t xml:space="preserve"> 2018 </w:t>
      </w:r>
      <w:proofErr w:type="spellStart"/>
      <w:r>
        <w:rPr>
          <w:color w:val="1F3864"/>
        </w:rPr>
        <w:t>ditutup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pada</w:t>
      </w:r>
      <w:proofErr w:type="spellEnd"/>
      <w:r>
        <w:rPr>
          <w:color w:val="1F3864"/>
        </w:rPr>
        <w:t xml:space="preserve"> level</w:t>
      </w:r>
      <w:r w:rsidR="00142A76">
        <w:rPr>
          <w:color w:val="1F3864"/>
        </w:rPr>
        <w:t xml:space="preserve"> </w:t>
      </w:r>
      <w:r w:rsidR="00DB2C6C">
        <w:rPr>
          <w:color w:val="1F3864"/>
        </w:rPr>
        <w:t xml:space="preserve">2800 </w:t>
      </w:r>
      <w:proofErr w:type="spellStart"/>
      <w:r>
        <w:rPr>
          <w:color w:val="1F3864"/>
        </w:rPr>
        <w:t>atau</w:t>
      </w:r>
      <w:proofErr w:type="spellEnd"/>
      <w:r w:rsidR="001809B1">
        <w:rPr>
          <w:color w:val="1F3864"/>
        </w:rPr>
        <w:t xml:space="preserve"> </w:t>
      </w:r>
      <w:proofErr w:type="spellStart"/>
      <w:r w:rsidR="001809B1">
        <w:rPr>
          <w:color w:val="1F3864"/>
        </w:rPr>
        <w:t>me</w:t>
      </w:r>
      <w:r w:rsidR="0071775B">
        <w:rPr>
          <w:color w:val="1F3864"/>
        </w:rPr>
        <w:t>nguat</w:t>
      </w:r>
      <w:proofErr w:type="spellEnd"/>
      <w:r w:rsidR="00934919">
        <w:rPr>
          <w:color w:val="1F3864"/>
        </w:rPr>
        <w:t xml:space="preserve"> </w:t>
      </w:r>
      <w:proofErr w:type="spellStart"/>
      <w:r w:rsidR="00934919">
        <w:rPr>
          <w:color w:val="1F3864"/>
        </w:rPr>
        <w:t>Rp</w:t>
      </w:r>
      <w:proofErr w:type="spellEnd"/>
      <w:r w:rsidR="00934919">
        <w:rPr>
          <w:color w:val="1F3864"/>
        </w:rPr>
        <w:t xml:space="preserve"> </w:t>
      </w:r>
      <w:r w:rsidR="00DB2C6C">
        <w:rPr>
          <w:color w:val="1F3864"/>
        </w:rPr>
        <w:t>50</w:t>
      </w:r>
      <w:r w:rsidR="00B477B0">
        <w:rPr>
          <w:color w:val="1F3864"/>
        </w:rPr>
        <w:t xml:space="preserve">. </w:t>
      </w:r>
      <w:proofErr w:type="spellStart"/>
      <w:r w:rsidR="00B477B0">
        <w:rPr>
          <w:color w:val="1F3864"/>
        </w:rPr>
        <w:t>S</w:t>
      </w:r>
      <w:r>
        <w:rPr>
          <w:color w:val="1F3864"/>
        </w:rPr>
        <w:t>ecara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teknikal</w:t>
      </w:r>
      <w:proofErr w:type="spellEnd"/>
      <w:r w:rsidR="001F05B0">
        <w:rPr>
          <w:color w:val="1F3864"/>
        </w:rPr>
        <w:t xml:space="preserve"> </w:t>
      </w:r>
      <w:proofErr w:type="spellStart"/>
      <w:r w:rsidR="00DB2C6C">
        <w:rPr>
          <w:color w:val="1F3864"/>
        </w:rPr>
        <w:t>pola</w:t>
      </w:r>
      <w:proofErr w:type="spellEnd"/>
      <w:r w:rsidR="00DB2C6C">
        <w:rPr>
          <w:color w:val="1F3864"/>
        </w:rPr>
        <w:t xml:space="preserve"> </w:t>
      </w:r>
      <w:proofErr w:type="spellStart"/>
      <w:r w:rsidR="00DB2C6C">
        <w:rPr>
          <w:color w:val="1F3864"/>
        </w:rPr>
        <w:t>terbentuk</w:t>
      </w:r>
      <w:proofErr w:type="spellEnd"/>
      <w:r w:rsidR="00DB2C6C">
        <w:rPr>
          <w:color w:val="1F3864"/>
        </w:rPr>
        <w:t xml:space="preserve"> </w:t>
      </w:r>
      <w:r w:rsidR="00DB2C6C">
        <w:rPr>
          <w:b/>
          <w:color w:val="1F3864"/>
        </w:rPr>
        <w:t>Cup &amp; Handle</w:t>
      </w:r>
      <w:r w:rsidR="00E75EC1" w:rsidRPr="00AA60C8">
        <w:rPr>
          <w:b/>
          <w:color w:val="1F3864"/>
        </w:rPr>
        <w:t>.</w:t>
      </w:r>
      <w:r w:rsidR="00E75EC1">
        <w:rPr>
          <w:b/>
          <w:color w:val="1F3864"/>
        </w:rPr>
        <w:t xml:space="preserve"> </w:t>
      </w:r>
      <w:proofErr w:type="spellStart"/>
      <w:r>
        <w:rPr>
          <w:color w:val="1F3864"/>
        </w:rPr>
        <w:t>I</w:t>
      </w:r>
      <w:r w:rsidRPr="00A373EB">
        <w:rPr>
          <w:color w:val="1F3864"/>
        </w:rPr>
        <w:t>ndi</w:t>
      </w:r>
      <w:r>
        <w:rPr>
          <w:color w:val="1F3864"/>
        </w:rPr>
        <w:t>kator</w:t>
      </w:r>
      <w:proofErr w:type="spellEnd"/>
      <w:r>
        <w:rPr>
          <w:color w:val="1F3864"/>
        </w:rPr>
        <w:t xml:space="preserve"> Stochastic</w:t>
      </w:r>
      <w:r w:rsidR="00C979C1">
        <w:rPr>
          <w:color w:val="1F3864"/>
        </w:rPr>
        <w:t xml:space="preserve"> </w:t>
      </w:r>
      <w:r w:rsidR="00DB2C6C">
        <w:rPr>
          <w:color w:val="1F3864"/>
        </w:rPr>
        <w:t>Downtrend</w:t>
      </w:r>
      <w:r w:rsidR="00BD0A36">
        <w:rPr>
          <w:color w:val="1F3864"/>
        </w:rPr>
        <w:t>.</w:t>
      </w:r>
      <w:r>
        <w:rPr>
          <w:color w:val="1F3864"/>
        </w:rPr>
        <w:t xml:space="preserve"> Volume </w:t>
      </w:r>
      <w:proofErr w:type="spellStart"/>
      <w:r>
        <w:rPr>
          <w:color w:val="1F3864"/>
        </w:rPr>
        <w:t>menunjukkan</w:t>
      </w:r>
      <w:proofErr w:type="spellEnd"/>
      <w:r w:rsidR="003D152F">
        <w:rPr>
          <w:color w:val="1F3864"/>
        </w:rPr>
        <w:t xml:space="preserve"> </w:t>
      </w:r>
      <w:proofErr w:type="spellStart"/>
      <w:r w:rsidR="0080058D">
        <w:rPr>
          <w:color w:val="1F3864"/>
        </w:rPr>
        <w:t>akumulasi</w:t>
      </w:r>
      <w:proofErr w:type="spellEnd"/>
      <w:r w:rsidR="0080058D">
        <w:rPr>
          <w:color w:val="1F3864"/>
        </w:rPr>
        <w:t xml:space="preserve"> </w:t>
      </w:r>
      <w:proofErr w:type="spellStart"/>
      <w:r w:rsidR="00C31C16">
        <w:rPr>
          <w:color w:val="1F3864"/>
          <w:lang w:val="en-US"/>
        </w:rPr>
        <w:t>pembelian</w:t>
      </w:r>
      <w:proofErr w:type="spellEnd"/>
      <w:r w:rsidR="00E73316">
        <w:rPr>
          <w:color w:val="1F3864"/>
          <w:lang w:val="en-US"/>
        </w:rPr>
        <w:t>.</w:t>
      </w:r>
    </w:p>
    <w:p w:rsidR="00C86A75" w:rsidRDefault="00C86A75" w:rsidP="00C86A75">
      <w:pPr>
        <w:jc w:val="both"/>
        <w:rPr>
          <w:b/>
          <w:color w:val="1F3864"/>
        </w:rPr>
      </w:pPr>
    </w:p>
    <w:p w:rsidR="0020017A" w:rsidRDefault="0083083D" w:rsidP="00C86A75">
      <w:pPr>
        <w:jc w:val="both"/>
        <w:rPr>
          <w:b/>
          <w:color w:val="1F3864"/>
        </w:rPr>
      </w:pPr>
      <w:r>
        <w:rPr>
          <w:b/>
          <w:color w:val="1F3864"/>
        </w:rPr>
        <w:t>BUY</w:t>
      </w:r>
      <w:bookmarkStart w:id="0" w:name="_GoBack"/>
      <w:bookmarkEnd w:id="0"/>
    </w:p>
    <w:p w:rsidR="00136672" w:rsidRDefault="0083083D" w:rsidP="00C86A75">
      <w:pPr>
        <w:jc w:val="both"/>
        <w:rPr>
          <w:b/>
          <w:color w:val="1F3864"/>
        </w:rPr>
      </w:pPr>
      <w:r>
        <w:rPr>
          <w:b/>
          <w:color w:val="1F3864"/>
        </w:rPr>
        <w:t xml:space="preserve">Target Price </w:t>
      </w:r>
      <w:r w:rsidR="0080058D">
        <w:rPr>
          <w:b/>
          <w:color w:val="1F3864"/>
        </w:rPr>
        <w:t>3150</w:t>
      </w:r>
    </w:p>
    <w:p w:rsidR="005979CE" w:rsidRDefault="0080058D" w:rsidP="00C86A75">
      <w:pPr>
        <w:jc w:val="both"/>
        <w:rPr>
          <w:b/>
          <w:color w:val="1F3864"/>
        </w:rPr>
      </w:pPr>
      <w:proofErr w:type="spellStart"/>
      <w:r>
        <w:rPr>
          <w:b/>
          <w:color w:val="1F3864"/>
        </w:rPr>
        <w:t>Stoploss</w:t>
      </w:r>
      <w:proofErr w:type="spellEnd"/>
      <w:r>
        <w:rPr>
          <w:b/>
          <w:color w:val="1F3864"/>
        </w:rPr>
        <w:t xml:space="preserve"> &lt; 2720</w:t>
      </w:r>
    </w:p>
    <w:p w:rsidR="00C86A75" w:rsidRDefault="00C86A75" w:rsidP="00C86A75">
      <w:pPr>
        <w:jc w:val="both"/>
        <w:rPr>
          <w:b/>
          <w:color w:val="1F3864"/>
        </w:rPr>
      </w:pPr>
    </w:p>
    <w:p w:rsidR="00C86A75" w:rsidRDefault="00C86A75" w:rsidP="00C86A75">
      <w:pPr>
        <w:jc w:val="both"/>
        <w:rPr>
          <w:b/>
          <w:color w:val="1F3864"/>
        </w:rPr>
      </w:pPr>
    </w:p>
    <w:p w:rsidR="00142A76" w:rsidRDefault="00142A76" w:rsidP="00C86A75">
      <w:pPr>
        <w:jc w:val="both"/>
        <w:rPr>
          <w:b/>
          <w:color w:val="1F3864"/>
        </w:rPr>
      </w:pPr>
    </w:p>
    <w:p w:rsidR="00BD0A36" w:rsidRDefault="00BD0A36" w:rsidP="00C86A75">
      <w:pPr>
        <w:jc w:val="both"/>
        <w:rPr>
          <w:b/>
          <w:color w:val="1F3864"/>
        </w:rPr>
      </w:pPr>
    </w:p>
    <w:p w:rsidR="00C86A75" w:rsidRPr="00A373EB" w:rsidRDefault="00C86A75" w:rsidP="00C86A75">
      <w:pPr>
        <w:jc w:val="both"/>
        <w:rPr>
          <w:b/>
          <w:color w:val="1F3864"/>
        </w:rPr>
      </w:pPr>
      <w:r>
        <w:rPr>
          <w:b/>
          <w:color w:val="1F3864"/>
        </w:rPr>
        <w:t xml:space="preserve">PT </w:t>
      </w:r>
      <w:proofErr w:type="spellStart"/>
      <w:r w:rsidR="007F685B">
        <w:rPr>
          <w:b/>
          <w:color w:val="1F3864"/>
        </w:rPr>
        <w:t>Bumi</w:t>
      </w:r>
      <w:proofErr w:type="spellEnd"/>
      <w:r w:rsidR="007F685B">
        <w:rPr>
          <w:b/>
          <w:color w:val="1F3864"/>
        </w:rPr>
        <w:t xml:space="preserve"> </w:t>
      </w:r>
      <w:proofErr w:type="spellStart"/>
      <w:r w:rsidR="007F685B">
        <w:rPr>
          <w:b/>
          <w:color w:val="1F3864"/>
        </w:rPr>
        <w:t>Serpong</w:t>
      </w:r>
      <w:proofErr w:type="spellEnd"/>
      <w:r w:rsidR="007F685B">
        <w:rPr>
          <w:b/>
          <w:color w:val="1F3864"/>
        </w:rPr>
        <w:t xml:space="preserve"> </w:t>
      </w:r>
      <w:proofErr w:type="spellStart"/>
      <w:r w:rsidR="007F685B">
        <w:rPr>
          <w:b/>
          <w:color w:val="1F3864"/>
        </w:rPr>
        <w:t>Damai</w:t>
      </w:r>
      <w:proofErr w:type="spellEnd"/>
      <w:r w:rsidR="003E6C50">
        <w:rPr>
          <w:b/>
          <w:color w:val="1F3864"/>
        </w:rPr>
        <w:t xml:space="preserve"> </w:t>
      </w:r>
      <w:proofErr w:type="spellStart"/>
      <w:r w:rsidR="003E6C50">
        <w:rPr>
          <w:b/>
          <w:color w:val="1F3864"/>
        </w:rPr>
        <w:t>Tbk</w:t>
      </w:r>
      <w:proofErr w:type="spellEnd"/>
    </w:p>
    <w:p w:rsidR="00C86A75" w:rsidRPr="00A373EB" w:rsidRDefault="00C86A75" w:rsidP="00C86A75">
      <w:pPr>
        <w:jc w:val="both"/>
        <w:rPr>
          <w:color w:val="1F3864"/>
        </w:rPr>
      </w:pPr>
    </w:p>
    <w:p w:rsidR="00C86A75" w:rsidRPr="00A373EB" w:rsidRDefault="00C86A75" w:rsidP="00C86A75">
      <w:pPr>
        <w:jc w:val="both"/>
        <w:rPr>
          <w:color w:val="1F3864"/>
        </w:rPr>
      </w:pPr>
      <w:proofErr w:type="spellStart"/>
      <w:r w:rsidRPr="00A373EB">
        <w:rPr>
          <w:color w:val="1F3864"/>
        </w:rPr>
        <w:t>Pada</w:t>
      </w:r>
      <w:proofErr w:type="spellEnd"/>
      <w:r w:rsidRPr="00A373EB">
        <w:rPr>
          <w:color w:val="1F3864"/>
        </w:rPr>
        <w:t xml:space="preserve"> </w:t>
      </w:r>
      <w:proofErr w:type="spellStart"/>
      <w:r w:rsidRPr="00A373EB">
        <w:rPr>
          <w:color w:val="1F3864"/>
        </w:rPr>
        <w:t>perdagang</w:t>
      </w:r>
      <w:r>
        <w:rPr>
          <w:color w:val="1F3864"/>
        </w:rPr>
        <w:t>an</w:t>
      </w:r>
      <w:proofErr w:type="spellEnd"/>
      <w:r>
        <w:rPr>
          <w:color w:val="1F3864"/>
        </w:rPr>
        <w:t xml:space="preserve"> </w:t>
      </w:r>
      <w:proofErr w:type="spellStart"/>
      <w:r w:rsidR="00846709">
        <w:rPr>
          <w:color w:val="1F3864"/>
        </w:rPr>
        <w:t>Selasa</w:t>
      </w:r>
      <w:proofErr w:type="spellEnd"/>
      <w:r w:rsidR="00846709">
        <w:rPr>
          <w:color w:val="1F3864"/>
        </w:rPr>
        <w:t xml:space="preserve"> 27</w:t>
      </w:r>
      <w:r w:rsidR="00233CDB">
        <w:rPr>
          <w:color w:val="1F3864"/>
        </w:rPr>
        <w:t xml:space="preserve"> </w:t>
      </w:r>
      <w:r w:rsidR="008C1E5F">
        <w:rPr>
          <w:color w:val="1F3864"/>
        </w:rPr>
        <w:t>November</w:t>
      </w:r>
      <w:r>
        <w:rPr>
          <w:color w:val="1F3864"/>
        </w:rPr>
        <w:t xml:space="preserve"> </w:t>
      </w:r>
      <w:r w:rsidRPr="00A30096">
        <w:rPr>
          <w:color w:val="1F3864"/>
        </w:rPr>
        <w:t xml:space="preserve">2018 </w:t>
      </w:r>
      <w:proofErr w:type="spellStart"/>
      <w:r w:rsidRPr="00A373EB">
        <w:rPr>
          <w:color w:val="1F3864"/>
        </w:rPr>
        <w:t>di</w:t>
      </w:r>
      <w:r>
        <w:rPr>
          <w:color w:val="1F3864"/>
        </w:rPr>
        <w:t>tutup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pada</w:t>
      </w:r>
      <w:proofErr w:type="spellEnd"/>
      <w:r>
        <w:rPr>
          <w:color w:val="1F3864"/>
        </w:rPr>
        <w:t xml:space="preserve"> level</w:t>
      </w:r>
      <w:r w:rsidR="00195A61">
        <w:rPr>
          <w:color w:val="1F3864"/>
        </w:rPr>
        <w:t xml:space="preserve"> </w:t>
      </w:r>
      <w:r w:rsidR="00427DCC">
        <w:rPr>
          <w:color w:val="1F3864"/>
        </w:rPr>
        <w:t>1</w:t>
      </w:r>
      <w:r w:rsidR="007F685B">
        <w:rPr>
          <w:color w:val="1F3864"/>
        </w:rPr>
        <w:t xml:space="preserve">275 </w:t>
      </w:r>
      <w:proofErr w:type="spellStart"/>
      <w:r w:rsidR="00A1286F">
        <w:rPr>
          <w:color w:val="1F3864"/>
        </w:rPr>
        <w:t>atau</w:t>
      </w:r>
      <w:proofErr w:type="spellEnd"/>
      <w:r w:rsidR="00A1286F">
        <w:rPr>
          <w:color w:val="1F3864"/>
        </w:rPr>
        <w:t xml:space="preserve"> </w:t>
      </w:r>
      <w:proofErr w:type="spellStart"/>
      <w:r w:rsidR="00C55F7F">
        <w:rPr>
          <w:color w:val="1F3864"/>
        </w:rPr>
        <w:t>me</w:t>
      </w:r>
      <w:r w:rsidR="00575A4B">
        <w:rPr>
          <w:color w:val="1F3864"/>
        </w:rPr>
        <w:t>nguat</w:t>
      </w:r>
      <w:proofErr w:type="spellEnd"/>
      <w:r w:rsidR="00C55F7F">
        <w:rPr>
          <w:color w:val="1F3864"/>
        </w:rPr>
        <w:t xml:space="preserve"> </w:t>
      </w:r>
      <w:proofErr w:type="spellStart"/>
      <w:r w:rsidR="00F30A82">
        <w:rPr>
          <w:color w:val="1F3864"/>
        </w:rPr>
        <w:t>Rp</w:t>
      </w:r>
      <w:proofErr w:type="spellEnd"/>
      <w:r w:rsidR="00F30A82">
        <w:rPr>
          <w:color w:val="1F3864"/>
        </w:rPr>
        <w:t xml:space="preserve"> </w:t>
      </w:r>
      <w:r w:rsidR="00195A61">
        <w:rPr>
          <w:color w:val="1F3864"/>
        </w:rPr>
        <w:t>5</w:t>
      </w:r>
      <w:r w:rsidR="00365CC7">
        <w:rPr>
          <w:color w:val="1F3864"/>
        </w:rPr>
        <w:t>.</w:t>
      </w:r>
      <w:r>
        <w:rPr>
          <w:color w:val="1F3864"/>
        </w:rPr>
        <w:t xml:space="preserve"> </w:t>
      </w:r>
      <w:proofErr w:type="spellStart"/>
      <w:r>
        <w:rPr>
          <w:color w:val="1F3864"/>
        </w:rPr>
        <w:t>Secara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teknikal</w:t>
      </w:r>
      <w:proofErr w:type="spellEnd"/>
      <w:r>
        <w:rPr>
          <w:color w:val="1F3864"/>
        </w:rPr>
        <w:t xml:space="preserve"> </w:t>
      </w:r>
      <w:r w:rsidR="007F685B">
        <w:rPr>
          <w:color w:val="1F3864"/>
          <w:lang w:val="en-US"/>
        </w:rPr>
        <w:t xml:space="preserve">Candle </w:t>
      </w:r>
      <w:proofErr w:type="spellStart"/>
      <w:r w:rsidR="00B95FC8">
        <w:rPr>
          <w:color w:val="1F3864"/>
          <w:lang w:val="en-US"/>
        </w:rPr>
        <w:t>terbentuk</w:t>
      </w:r>
      <w:proofErr w:type="spellEnd"/>
      <w:r w:rsidR="00B95FC8">
        <w:rPr>
          <w:color w:val="1F3864"/>
          <w:lang w:val="en-US"/>
        </w:rPr>
        <w:t xml:space="preserve"> </w:t>
      </w:r>
      <w:r w:rsidR="007F685B">
        <w:rPr>
          <w:b/>
          <w:color w:val="1F3864"/>
          <w:lang w:val="en-US"/>
        </w:rPr>
        <w:t xml:space="preserve">Gravestone </w:t>
      </w:r>
      <w:proofErr w:type="spellStart"/>
      <w:r w:rsidR="007F685B">
        <w:rPr>
          <w:b/>
          <w:color w:val="1F3864"/>
          <w:lang w:val="en-US"/>
        </w:rPr>
        <w:t>Doji</w:t>
      </w:r>
      <w:proofErr w:type="spellEnd"/>
      <w:r w:rsidR="007F685B">
        <w:rPr>
          <w:b/>
          <w:color w:val="1F3864"/>
          <w:lang w:val="en-US"/>
        </w:rPr>
        <w:t xml:space="preserve"> </w:t>
      </w:r>
      <w:proofErr w:type="spellStart"/>
      <w:r w:rsidR="00B95FC8">
        <w:rPr>
          <w:color w:val="1F3864"/>
          <w:lang w:val="en-US"/>
        </w:rPr>
        <w:t>mengindikasikan</w:t>
      </w:r>
      <w:proofErr w:type="spellEnd"/>
      <w:r w:rsidR="00575A4B">
        <w:rPr>
          <w:b/>
          <w:color w:val="1F3864"/>
          <w:lang w:val="en-US"/>
        </w:rPr>
        <w:t xml:space="preserve"> </w:t>
      </w:r>
      <w:r w:rsidR="007F685B">
        <w:rPr>
          <w:b/>
          <w:color w:val="1F3864"/>
          <w:lang w:val="en-US"/>
        </w:rPr>
        <w:t>Technical Rebound</w:t>
      </w:r>
      <w:r w:rsidR="00127C84">
        <w:rPr>
          <w:b/>
          <w:color w:val="1F3864"/>
          <w:lang w:val="en-US"/>
        </w:rPr>
        <w:t>.</w:t>
      </w:r>
      <w:r w:rsidR="00494969">
        <w:rPr>
          <w:b/>
          <w:color w:val="1F3864"/>
          <w:lang w:val="en-US"/>
        </w:rPr>
        <w:t xml:space="preserve"> </w:t>
      </w:r>
      <w:proofErr w:type="spellStart"/>
      <w:r>
        <w:rPr>
          <w:color w:val="1F3864"/>
        </w:rPr>
        <w:t>I</w:t>
      </w:r>
      <w:r w:rsidRPr="00A373EB">
        <w:rPr>
          <w:color w:val="1F3864"/>
        </w:rPr>
        <w:t>ndi</w:t>
      </w:r>
      <w:r>
        <w:rPr>
          <w:color w:val="1F3864"/>
        </w:rPr>
        <w:t>kator</w:t>
      </w:r>
      <w:proofErr w:type="spellEnd"/>
      <w:r>
        <w:rPr>
          <w:color w:val="1F3864"/>
        </w:rPr>
        <w:t xml:space="preserve"> Stochastic</w:t>
      </w:r>
      <w:r w:rsidR="00771093">
        <w:rPr>
          <w:color w:val="1F3864"/>
        </w:rPr>
        <w:t xml:space="preserve"> </w:t>
      </w:r>
      <w:r w:rsidR="00862BC1">
        <w:rPr>
          <w:color w:val="1F3864"/>
        </w:rPr>
        <w:t>Uptrend.</w:t>
      </w:r>
      <w:r w:rsidR="00DE3676">
        <w:rPr>
          <w:color w:val="1F3864"/>
        </w:rPr>
        <w:t xml:space="preserve"> </w:t>
      </w:r>
      <w:r w:rsidR="00AD4414">
        <w:rPr>
          <w:color w:val="1F3864"/>
        </w:rPr>
        <w:t xml:space="preserve">Volume </w:t>
      </w:r>
      <w:proofErr w:type="spellStart"/>
      <w:r w:rsidR="00AD4414">
        <w:rPr>
          <w:color w:val="1F3864"/>
        </w:rPr>
        <w:t>menunjukkan</w:t>
      </w:r>
      <w:proofErr w:type="spellEnd"/>
      <w:r w:rsidR="00AD4414">
        <w:rPr>
          <w:color w:val="1F3864"/>
        </w:rPr>
        <w:t xml:space="preserve"> </w:t>
      </w:r>
      <w:proofErr w:type="spellStart"/>
      <w:r w:rsidR="0074437B">
        <w:rPr>
          <w:color w:val="1F3864"/>
        </w:rPr>
        <w:t>akumulasi</w:t>
      </w:r>
      <w:proofErr w:type="spellEnd"/>
      <w:r w:rsidR="00195A61">
        <w:rPr>
          <w:color w:val="1F3864"/>
        </w:rPr>
        <w:t xml:space="preserve"> </w:t>
      </w:r>
      <w:proofErr w:type="spellStart"/>
      <w:r w:rsidR="00AD4414">
        <w:rPr>
          <w:color w:val="1F3864"/>
        </w:rPr>
        <w:t>pembelian</w:t>
      </w:r>
      <w:proofErr w:type="spellEnd"/>
      <w:r w:rsidR="00667FC4">
        <w:rPr>
          <w:color w:val="1F3864"/>
        </w:rPr>
        <w:t>.</w:t>
      </w:r>
    </w:p>
    <w:p w:rsidR="00C86A75" w:rsidRDefault="00C86A75" w:rsidP="00C86A75">
      <w:pPr>
        <w:jc w:val="both"/>
        <w:rPr>
          <w:color w:val="1F3864"/>
        </w:rPr>
      </w:pPr>
    </w:p>
    <w:p w:rsidR="00C86A75" w:rsidRDefault="00862BC1" w:rsidP="00C86A75">
      <w:pPr>
        <w:jc w:val="both"/>
        <w:rPr>
          <w:b/>
          <w:color w:val="1F3864"/>
          <w:lang w:val="en-US"/>
        </w:rPr>
      </w:pPr>
      <w:r>
        <w:rPr>
          <w:b/>
          <w:color w:val="1F3864"/>
          <w:lang w:val="en-US"/>
        </w:rPr>
        <w:t>Sell On Strength</w:t>
      </w:r>
    </w:p>
    <w:p w:rsidR="00C86A75" w:rsidRDefault="00862BC1" w:rsidP="00C86A75">
      <w:pPr>
        <w:jc w:val="both"/>
        <w:rPr>
          <w:b/>
          <w:color w:val="1F3864"/>
        </w:rPr>
      </w:pPr>
      <w:r>
        <w:rPr>
          <w:b/>
          <w:color w:val="1F3864"/>
          <w:lang w:val="en-US"/>
        </w:rPr>
        <w:t xml:space="preserve">Take Profit </w:t>
      </w:r>
      <w:r w:rsidR="0074437B">
        <w:rPr>
          <w:b/>
          <w:color w:val="1F3864"/>
          <w:lang w:val="en-US"/>
        </w:rPr>
        <w:t>1345</w:t>
      </w:r>
    </w:p>
    <w:p w:rsidR="00C86A75" w:rsidRDefault="00C86A75" w:rsidP="00C86A75">
      <w:pPr>
        <w:jc w:val="both"/>
        <w:rPr>
          <w:b/>
          <w:color w:val="1F3864"/>
        </w:rPr>
      </w:pPr>
    </w:p>
    <w:p w:rsidR="00DE3676" w:rsidRDefault="00DE3676" w:rsidP="00C86A75">
      <w:pPr>
        <w:jc w:val="both"/>
        <w:rPr>
          <w:b/>
          <w:color w:val="1F3864"/>
        </w:rPr>
      </w:pPr>
    </w:p>
    <w:p w:rsidR="00DE3676" w:rsidRDefault="00DE3676" w:rsidP="00C86A75">
      <w:pPr>
        <w:jc w:val="both"/>
        <w:rPr>
          <w:b/>
          <w:color w:val="1F3864"/>
        </w:rPr>
      </w:pPr>
    </w:p>
    <w:p w:rsidR="005967CE" w:rsidRDefault="005967CE" w:rsidP="00C86A75">
      <w:pPr>
        <w:jc w:val="both"/>
        <w:rPr>
          <w:b/>
          <w:color w:val="1F3864"/>
        </w:rPr>
      </w:pPr>
    </w:p>
    <w:p w:rsidR="00C86A75" w:rsidRPr="00B413BB" w:rsidRDefault="00C86A75" w:rsidP="00C86A75">
      <w:pPr>
        <w:jc w:val="both"/>
        <w:rPr>
          <w:b/>
          <w:color w:val="1F3864"/>
          <w:lang w:val="en-US"/>
        </w:rPr>
      </w:pPr>
      <w:r>
        <w:rPr>
          <w:b/>
          <w:color w:val="1F3864"/>
        </w:rPr>
        <w:t>PT</w:t>
      </w:r>
      <w:r>
        <w:rPr>
          <w:b/>
          <w:color w:val="1F3864"/>
          <w:lang w:val="id-ID"/>
        </w:rPr>
        <w:t xml:space="preserve"> </w:t>
      </w:r>
      <w:proofErr w:type="spellStart"/>
      <w:r w:rsidR="00C133E8">
        <w:rPr>
          <w:b/>
          <w:color w:val="1F3864"/>
          <w:lang w:val="en-US"/>
        </w:rPr>
        <w:t>Indika</w:t>
      </w:r>
      <w:proofErr w:type="spellEnd"/>
      <w:r w:rsidR="00C133E8">
        <w:rPr>
          <w:b/>
          <w:color w:val="1F3864"/>
          <w:lang w:val="en-US"/>
        </w:rPr>
        <w:t xml:space="preserve"> Energy</w:t>
      </w:r>
      <w:r w:rsidR="00B16D66">
        <w:rPr>
          <w:b/>
          <w:color w:val="1F3864"/>
          <w:lang w:val="en-US"/>
        </w:rPr>
        <w:t xml:space="preserve"> </w:t>
      </w:r>
      <w:proofErr w:type="spellStart"/>
      <w:r w:rsidR="009972A4">
        <w:rPr>
          <w:b/>
          <w:color w:val="1F3864"/>
          <w:lang w:val="en-US"/>
        </w:rPr>
        <w:t>Tbk</w:t>
      </w:r>
      <w:proofErr w:type="spellEnd"/>
    </w:p>
    <w:p w:rsidR="00C86A75" w:rsidRDefault="00C86A75" w:rsidP="00C86A75">
      <w:pPr>
        <w:jc w:val="both"/>
        <w:rPr>
          <w:color w:val="1F3864"/>
        </w:rPr>
      </w:pPr>
    </w:p>
    <w:p w:rsidR="00C86A75" w:rsidRPr="007743F1" w:rsidRDefault="00C86A75" w:rsidP="00C86A75">
      <w:pPr>
        <w:jc w:val="both"/>
        <w:rPr>
          <w:color w:val="1F3864"/>
          <w:lang w:val="id-ID"/>
        </w:rPr>
      </w:pPr>
      <w:proofErr w:type="spellStart"/>
      <w:r>
        <w:rPr>
          <w:color w:val="1F3864"/>
        </w:rPr>
        <w:t>Pada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perdagangan</w:t>
      </w:r>
      <w:proofErr w:type="spellEnd"/>
      <w:r w:rsidR="004574AD">
        <w:rPr>
          <w:color w:val="1F3864"/>
        </w:rPr>
        <w:t xml:space="preserve"> </w:t>
      </w:r>
      <w:proofErr w:type="spellStart"/>
      <w:r w:rsidR="00C133E8">
        <w:rPr>
          <w:color w:val="1F3864"/>
        </w:rPr>
        <w:t>Selasa</w:t>
      </w:r>
      <w:proofErr w:type="spellEnd"/>
      <w:r w:rsidR="00C133E8">
        <w:rPr>
          <w:color w:val="1F3864"/>
        </w:rPr>
        <w:t xml:space="preserve"> 27</w:t>
      </w:r>
      <w:r w:rsidR="00DC6139">
        <w:rPr>
          <w:color w:val="1F3864"/>
        </w:rPr>
        <w:t xml:space="preserve"> November </w:t>
      </w:r>
      <w:r w:rsidRPr="00A30096">
        <w:rPr>
          <w:color w:val="1F3864"/>
        </w:rPr>
        <w:t xml:space="preserve">2018 </w:t>
      </w:r>
      <w:proofErr w:type="spellStart"/>
      <w:r>
        <w:rPr>
          <w:color w:val="1F3864"/>
        </w:rPr>
        <w:t>ditutup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pada</w:t>
      </w:r>
      <w:proofErr w:type="spellEnd"/>
      <w:r>
        <w:rPr>
          <w:color w:val="1F3864"/>
        </w:rPr>
        <w:t xml:space="preserve"> level</w:t>
      </w:r>
      <w:r w:rsidR="00D67B82">
        <w:rPr>
          <w:color w:val="1F3864"/>
        </w:rPr>
        <w:t xml:space="preserve"> </w:t>
      </w:r>
      <w:r w:rsidR="00C133E8">
        <w:rPr>
          <w:color w:val="1F3864"/>
        </w:rPr>
        <w:t>1850</w:t>
      </w:r>
      <w:r w:rsidR="00650617">
        <w:rPr>
          <w:color w:val="1F3864"/>
        </w:rPr>
        <w:t xml:space="preserve"> </w:t>
      </w:r>
      <w:proofErr w:type="spellStart"/>
      <w:r>
        <w:rPr>
          <w:color w:val="1F3864"/>
        </w:rPr>
        <w:t>atau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m</w:t>
      </w:r>
      <w:r w:rsidR="00C32B33">
        <w:rPr>
          <w:color w:val="1F3864"/>
        </w:rPr>
        <w:t>enguat</w:t>
      </w:r>
      <w:proofErr w:type="spellEnd"/>
      <w:r w:rsidR="00C32B33">
        <w:rPr>
          <w:color w:val="1F3864"/>
        </w:rPr>
        <w:t xml:space="preserve"> </w:t>
      </w:r>
      <w:proofErr w:type="spellStart"/>
      <w:r>
        <w:rPr>
          <w:color w:val="1F3864"/>
        </w:rPr>
        <w:t>Rp</w:t>
      </w:r>
      <w:proofErr w:type="spellEnd"/>
      <w:r w:rsidR="00D93930">
        <w:rPr>
          <w:color w:val="1F3864"/>
        </w:rPr>
        <w:t xml:space="preserve"> </w:t>
      </w:r>
      <w:r w:rsidR="00C133E8">
        <w:rPr>
          <w:color w:val="1F3864"/>
        </w:rPr>
        <w:t>5</w:t>
      </w:r>
      <w:r w:rsidR="00C03441">
        <w:rPr>
          <w:color w:val="1F3864"/>
        </w:rPr>
        <w:t>0</w:t>
      </w:r>
      <w:r>
        <w:rPr>
          <w:color w:val="1F3864"/>
        </w:rPr>
        <w:t xml:space="preserve">. </w:t>
      </w:r>
      <w:proofErr w:type="spellStart"/>
      <w:r>
        <w:rPr>
          <w:color w:val="1F3864"/>
        </w:rPr>
        <w:t>Secara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teknikal</w:t>
      </w:r>
      <w:proofErr w:type="spellEnd"/>
      <w:r w:rsidR="00C03441">
        <w:rPr>
          <w:color w:val="1F3864"/>
        </w:rPr>
        <w:t xml:space="preserve"> Candle</w:t>
      </w:r>
      <w:r w:rsidR="00650617">
        <w:rPr>
          <w:color w:val="1F3864"/>
        </w:rPr>
        <w:t xml:space="preserve"> </w:t>
      </w:r>
      <w:proofErr w:type="spellStart"/>
      <w:r w:rsidR="00650617">
        <w:rPr>
          <w:color w:val="1F3864"/>
        </w:rPr>
        <w:t>terbentuk</w:t>
      </w:r>
      <w:proofErr w:type="spellEnd"/>
      <w:r w:rsidR="00650617">
        <w:rPr>
          <w:color w:val="1F3864"/>
        </w:rPr>
        <w:t xml:space="preserve"> </w:t>
      </w:r>
      <w:r w:rsidR="00C133E8">
        <w:rPr>
          <w:b/>
          <w:color w:val="1F3864"/>
        </w:rPr>
        <w:t xml:space="preserve">Bullish </w:t>
      </w:r>
      <w:proofErr w:type="spellStart"/>
      <w:r w:rsidR="00C133E8">
        <w:rPr>
          <w:b/>
          <w:color w:val="1F3864"/>
        </w:rPr>
        <w:t>Harami</w:t>
      </w:r>
      <w:proofErr w:type="spellEnd"/>
      <w:r w:rsidR="00650617">
        <w:rPr>
          <w:b/>
          <w:color w:val="1F3864"/>
        </w:rPr>
        <w:t xml:space="preserve"> </w:t>
      </w:r>
      <w:proofErr w:type="spellStart"/>
      <w:r w:rsidR="00650617">
        <w:rPr>
          <w:color w:val="1F3864"/>
        </w:rPr>
        <w:t>mengindikasikan</w:t>
      </w:r>
      <w:proofErr w:type="spellEnd"/>
      <w:r w:rsidR="00650617">
        <w:rPr>
          <w:color w:val="1F3864"/>
        </w:rPr>
        <w:t xml:space="preserve"> </w:t>
      </w:r>
      <w:r w:rsidR="00C133E8">
        <w:rPr>
          <w:b/>
          <w:color w:val="1F3864"/>
        </w:rPr>
        <w:t xml:space="preserve">Technical Rebound. </w:t>
      </w:r>
      <w:proofErr w:type="spellStart"/>
      <w:r w:rsidR="00F90F2C">
        <w:rPr>
          <w:color w:val="1F3864"/>
        </w:rPr>
        <w:t>Indikator</w:t>
      </w:r>
      <w:proofErr w:type="spellEnd"/>
      <w:r w:rsidR="00F90F2C">
        <w:rPr>
          <w:color w:val="1F3864"/>
        </w:rPr>
        <w:t xml:space="preserve"> Stochastic </w:t>
      </w:r>
      <w:proofErr w:type="spellStart"/>
      <w:r w:rsidR="00F90F2C">
        <w:rPr>
          <w:color w:val="1F3864"/>
        </w:rPr>
        <w:t>bersiap</w:t>
      </w:r>
      <w:proofErr w:type="spellEnd"/>
      <w:r w:rsidR="00F90F2C">
        <w:rPr>
          <w:color w:val="1F3864"/>
        </w:rPr>
        <w:t xml:space="preserve"> Golden Cross. </w:t>
      </w:r>
      <w:r>
        <w:rPr>
          <w:color w:val="1F3864"/>
        </w:rPr>
        <w:t xml:space="preserve">Volume </w:t>
      </w:r>
      <w:proofErr w:type="spellStart"/>
      <w:r>
        <w:rPr>
          <w:color w:val="1F3864"/>
        </w:rPr>
        <w:t>menunjukkan</w:t>
      </w:r>
      <w:proofErr w:type="spellEnd"/>
      <w:r w:rsidR="009B26BA">
        <w:rPr>
          <w:color w:val="1F3864"/>
        </w:rPr>
        <w:t xml:space="preserve"> trend</w:t>
      </w:r>
      <w:r w:rsidR="00B64BC3">
        <w:rPr>
          <w:color w:val="1F3864"/>
        </w:rPr>
        <w:t xml:space="preserve"> </w:t>
      </w:r>
      <w:proofErr w:type="spellStart"/>
      <w:r w:rsidR="00067CF2">
        <w:rPr>
          <w:color w:val="1F3864"/>
        </w:rPr>
        <w:t>pembelian</w:t>
      </w:r>
      <w:proofErr w:type="spellEnd"/>
      <w:r w:rsidR="009B26BA">
        <w:rPr>
          <w:color w:val="1F3864"/>
        </w:rPr>
        <w:t xml:space="preserve"> </w:t>
      </w:r>
      <w:proofErr w:type="spellStart"/>
      <w:r w:rsidR="009B26BA">
        <w:rPr>
          <w:color w:val="1F3864"/>
        </w:rPr>
        <w:t>meningkat</w:t>
      </w:r>
      <w:proofErr w:type="spellEnd"/>
      <w:r>
        <w:rPr>
          <w:color w:val="1F3864"/>
        </w:rPr>
        <w:t>.</w:t>
      </w:r>
    </w:p>
    <w:p w:rsidR="00C86A75" w:rsidRPr="00A373EB" w:rsidRDefault="00C86A75" w:rsidP="00C86A75">
      <w:pPr>
        <w:jc w:val="both"/>
        <w:rPr>
          <w:color w:val="1F3864"/>
        </w:rPr>
      </w:pPr>
    </w:p>
    <w:p w:rsidR="00C86A75" w:rsidRDefault="00CD6FB9" w:rsidP="00C86A75">
      <w:pPr>
        <w:jc w:val="both"/>
        <w:rPr>
          <w:b/>
          <w:color w:val="1F3864"/>
          <w:lang w:val="en-US"/>
        </w:rPr>
      </w:pPr>
      <w:r>
        <w:rPr>
          <w:b/>
          <w:color w:val="1F3864"/>
          <w:lang w:val="en-US"/>
        </w:rPr>
        <w:t>BUY</w:t>
      </w:r>
    </w:p>
    <w:p w:rsidR="00C86A75" w:rsidRDefault="00CD6FB9" w:rsidP="00C86A75">
      <w:pPr>
        <w:jc w:val="both"/>
        <w:rPr>
          <w:b/>
          <w:color w:val="1F3864"/>
          <w:lang w:val="en-US"/>
        </w:rPr>
      </w:pPr>
      <w:r>
        <w:rPr>
          <w:b/>
          <w:color w:val="1F3864"/>
          <w:lang w:val="en-US"/>
        </w:rPr>
        <w:t xml:space="preserve">Target Price </w:t>
      </w:r>
      <w:r w:rsidR="00F90F2C">
        <w:rPr>
          <w:b/>
          <w:color w:val="1F3864"/>
          <w:lang w:val="en-US"/>
        </w:rPr>
        <w:t>2720</w:t>
      </w:r>
    </w:p>
    <w:p w:rsidR="0076713D" w:rsidRDefault="00F90F2C" w:rsidP="00C86A75">
      <w:pPr>
        <w:jc w:val="both"/>
        <w:rPr>
          <w:b/>
          <w:color w:val="1F3864"/>
        </w:rPr>
      </w:pPr>
      <w:proofErr w:type="spellStart"/>
      <w:r>
        <w:rPr>
          <w:b/>
          <w:color w:val="1F3864"/>
        </w:rPr>
        <w:t>Stoploss</w:t>
      </w:r>
      <w:proofErr w:type="spellEnd"/>
      <w:r>
        <w:rPr>
          <w:b/>
          <w:color w:val="1F3864"/>
        </w:rPr>
        <w:t xml:space="preserve"> &lt; 1800</w:t>
      </w:r>
    </w:p>
    <w:p w:rsidR="00604330" w:rsidRDefault="00604330" w:rsidP="00C86A75">
      <w:pPr>
        <w:jc w:val="both"/>
        <w:rPr>
          <w:b/>
          <w:color w:val="1F3864"/>
        </w:rPr>
      </w:pPr>
    </w:p>
    <w:p w:rsidR="00621D92" w:rsidRDefault="00621D92" w:rsidP="00C86A75">
      <w:pPr>
        <w:jc w:val="both"/>
        <w:rPr>
          <w:b/>
          <w:color w:val="1F3864"/>
        </w:rPr>
      </w:pPr>
    </w:p>
    <w:p w:rsidR="00C86A75" w:rsidRPr="00A82E2C" w:rsidRDefault="003204DB" w:rsidP="00C86A75">
      <w:pPr>
        <w:jc w:val="both"/>
        <w:rPr>
          <w:b/>
          <w:color w:val="1F3864"/>
        </w:rPr>
      </w:pPr>
      <w:r>
        <w:rPr>
          <w:b/>
          <w:color w:val="1F3864"/>
        </w:rPr>
        <w:lastRenderedPageBreak/>
        <w:t>SMCB</w:t>
      </w:r>
    </w:p>
    <w:p w:rsidR="00CA5FBF" w:rsidRDefault="00CA5FBF" w:rsidP="00C86A75">
      <w:pPr>
        <w:jc w:val="both"/>
        <w:rPr>
          <w:b/>
          <w:color w:val="1F3864"/>
          <w:lang w:val="en-US"/>
        </w:rPr>
      </w:pPr>
    </w:p>
    <w:p w:rsidR="00C979C1" w:rsidRDefault="003204DB" w:rsidP="00C86A75">
      <w:pPr>
        <w:jc w:val="both"/>
        <w:rPr>
          <w:b/>
          <w:color w:val="1F3864"/>
          <w:lang w:val="en-US"/>
        </w:rPr>
      </w:pPr>
      <w:r>
        <w:rPr>
          <w:noProof/>
          <w:lang w:eastAsia="en-GB"/>
        </w:rPr>
        <w:drawing>
          <wp:inline distT="0" distB="0" distL="0" distR="0" wp14:anchorId="129CB437" wp14:editId="756947EB">
            <wp:extent cx="2637155" cy="17595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EE2" w:rsidRDefault="00A44EE2" w:rsidP="00C86A75">
      <w:pPr>
        <w:jc w:val="both"/>
        <w:rPr>
          <w:b/>
          <w:color w:val="1F3864"/>
          <w:lang w:val="en-US"/>
        </w:rPr>
      </w:pPr>
    </w:p>
    <w:p w:rsidR="00DC4BD9" w:rsidRDefault="00CF3CA2" w:rsidP="00C86A75">
      <w:pPr>
        <w:jc w:val="both"/>
        <w:rPr>
          <w:b/>
          <w:color w:val="1F3864"/>
          <w:lang w:val="en-US"/>
        </w:rPr>
      </w:pPr>
      <w:r>
        <w:rPr>
          <w:b/>
          <w:color w:val="1F3864"/>
          <w:lang w:val="en-US"/>
        </w:rPr>
        <w:br/>
      </w:r>
    </w:p>
    <w:p w:rsidR="00CF3CA2" w:rsidRDefault="00CF3CA2" w:rsidP="00C86A75">
      <w:pPr>
        <w:jc w:val="both"/>
        <w:rPr>
          <w:b/>
          <w:color w:val="1F3864"/>
          <w:lang w:val="en-US"/>
        </w:rPr>
      </w:pPr>
    </w:p>
    <w:p w:rsidR="00C86A75" w:rsidRDefault="002A5FC8" w:rsidP="00C86A75">
      <w:pPr>
        <w:jc w:val="both"/>
        <w:rPr>
          <w:b/>
          <w:color w:val="1F3864"/>
          <w:lang w:val="en-US"/>
        </w:rPr>
      </w:pPr>
      <w:r>
        <w:rPr>
          <w:b/>
          <w:color w:val="1F3864"/>
          <w:lang w:val="en-US"/>
        </w:rPr>
        <w:t>JSMR</w:t>
      </w:r>
    </w:p>
    <w:p w:rsidR="00AE3CAD" w:rsidRPr="00EC113B" w:rsidRDefault="00AE3CAD" w:rsidP="00C86A75">
      <w:pPr>
        <w:jc w:val="both"/>
        <w:rPr>
          <w:b/>
          <w:color w:val="1F3864"/>
          <w:lang w:val="en-US"/>
        </w:rPr>
      </w:pPr>
    </w:p>
    <w:p w:rsidR="00C86A75" w:rsidRPr="00A373EB" w:rsidRDefault="002A5FC8" w:rsidP="00C86A75">
      <w:pPr>
        <w:jc w:val="both"/>
        <w:rPr>
          <w:color w:val="1F3864"/>
        </w:rPr>
      </w:pPr>
      <w:r>
        <w:rPr>
          <w:noProof/>
          <w:lang w:eastAsia="en-GB"/>
        </w:rPr>
        <w:drawing>
          <wp:inline distT="0" distB="0" distL="0" distR="0" wp14:anchorId="1523C7E7" wp14:editId="37F03E0C">
            <wp:extent cx="2637155" cy="17595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9A2" w:rsidRDefault="002B29A2" w:rsidP="00C86A75">
      <w:pPr>
        <w:jc w:val="both"/>
        <w:rPr>
          <w:b/>
          <w:color w:val="1F3864"/>
          <w:lang w:val="en-US"/>
        </w:rPr>
      </w:pPr>
    </w:p>
    <w:p w:rsidR="006B3035" w:rsidRDefault="006B3035" w:rsidP="00C86A75">
      <w:pPr>
        <w:jc w:val="both"/>
        <w:rPr>
          <w:b/>
          <w:color w:val="1F3864"/>
          <w:lang w:val="en-US"/>
        </w:rPr>
      </w:pPr>
    </w:p>
    <w:p w:rsidR="006B3035" w:rsidRDefault="006B3035" w:rsidP="00C86A75">
      <w:pPr>
        <w:jc w:val="both"/>
        <w:rPr>
          <w:b/>
          <w:color w:val="1F3864"/>
          <w:lang w:val="en-US"/>
        </w:rPr>
      </w:pPr>
    </w:p>
    <w:p w:rsidR="00107D93" w:rsidRDefault="00107D93" w:rsidP="00C86A75">
      <w:pPr>
        <w:jc w:val="both"/>
        <w:rPr>
          <w:b/>
          <w:color w:val="1F3864"/>
          <w:lang w:val="en-US"/>
        </w:rPr>
      </w:pPr>
    </w:p>
    <w:p w:rsidR="00C86A75" w:rsidRDefault="0096026E" w:rsidP="00C86A75">
      <w:pPr>
        <w:jc w:val="both"/>
        <w:rPr>
          <w:b/>
          <w:color w:val="1F3864"/>
          <w:lang w:val="en-US"/>
        </w:rPr>
      </w:pPr>
      <w:r>
        <w:rPr>
          <w:b/>
          <w:color w:val="1F3864"/>
          <w:lang w:val="en-US"/>
        </w:rPr>
        <w:t>BNGA</w:t>
      </w:r>
    </w:p>
    <w:p w:rsidR="00904534" w:rsidRDefault="00904534" w:rsidP="00C86A75">
      <w:pPr>
        <w:jc w:val="both"/>
        <w:rPr>
          <w:b/>
          <w:color w:val="1F3864"/>
        </w:rPr>
      </w:pPr>
    </w:p>
    <w:p w:rsidR="008D606C" w:rsidRDefault="0096026E" w:rsidP="00C86A75">
      <w:pPr>
        <w:jc w:val="both"/>
        <w:rPr>
          <w:b/>
          <w:color w:val="1F3864"/>
        </w:rPr>
      </w:pPr>
      <w:r>
        <w:rPr>
          <w:noProof/>
          <w:lang w:eastAsia="en-GB"/>
        </w:rPr>
        <w:drawing>
          <wp:inline distT="0" distB="0" distL="0" distR="0" wp14:anchorId="2F3FAA9B" wp14:editId="3BBE4106">
            <wp:extent cx="2637155" cy="17595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E3" w:rsidRDefault="00CA61E3" w:rsidP="00C86A75">
      <w:pPr>
        <w:jc w:val="both"/>
        <w:rPr>
          <w:b/>
          <w:color w:val="1F3864"/>
        </w:rPr>
      </w:pPr>
    </w:p>
    <w:p w:rsidR="00C03441" w:rsidRDefault="00C03441" w:rsidP="00C86A75">
      <w:pPr>
        <w:jc w:val="both"/>
        <w:rPr>
          <w:b/>
          <w:color w:val="1F3864"/>
        </w:rPr>
      </w:pPr>
    </w:p>
    <w:p w:rsidR="0096026E" w:rsidRDefault="0096026E" w:rsidP="00C86A75">
      <w:pPr>
        <w:jc w:val="both"/>
        <w:rPr>
          <w:b/>
          <w:color w:val="1F3864"/>
        </w:rPr>
      </w:pPr>
    </w:p>
    <w:p w:rsidR="00C86A75" w:rsidRDefault="00B705E2" w:rsidP="00C86A75">
      <w:pPr>
        <w:jc w:val="both"/>
        <w:rPr>
          <w:b/>
          <w:color w:val="1F3864"/>
        </w:rPr>
      </w:pPr>
      <w:r>
        <w:rPr>
          <w:b/>
          <w:color w:val="1F3864"/>
        </w:rPr>
        <w:lastRenderedPageBreak/>
        <w:t>P</w:t>
      </w:r>
      <w:r w:rsidR="00ED4B56">
        <w:rPr>
          <w:b/>
          <w:color w:val="1F3864"/>
        </w:rPr>
        <w:t xml:space="preserve">T </w:t>
      </w:r>
      <w:r w:rsidR="003204DB">
        <w:rPr>
          <w:b/>
          <w:color w:val="1F3864"/>
        </w:rPr>
        <w:t>Holcim Indonesia</w:t>
      </w:r>
      <w:r w:rsidR="00CA7113">
        <w:rPr>
          <w:b/>
          <w:color w:val="1F3864"/>
        </w:rPr>
        <w:t xml:space="preserve"> </w:t>
      </w:r>
      <w:proofErr w:type="spellStart"/>
      <w:r w:rsidR="00C86A75">
        <w:rPr>
          <w:b/>
          <w:color w:val="1F3864"/>
        </w:rPr>
        <w:t>Tbk</w:t>
      </w:r>
      <w:proofErr w:type="spellEnd"/>
    </w:p>
    <w:p w:rsidR="00C86A75" w:rsidRPr="00FC707A" w:rsidRDefault="00C86A75" w:rsidP="00C86A75">
      <w:pPr>
        <w:jc w:val="both"/>
        <w:rPr>
          <w:b/>
          <w:color w:val="1F3864"/>
        </w:rPr>
      </w:pPr>
    </w:p>
    <w:p w:rsidR="00C86A75" w:rsidRPr="00062023" w:rsidRDefault="008C6FDC" w:rsidP="00C86A75">
      <w:pPr>
        <w:jc w:val="both"/>
        <w:rPr>
          <w:color w:val="1F3864"/>
          <w:lang w:val="id-ID"/>
        </w:rPr>
      </w:pPr>
      <w:proofErr w:type="spellStart"/>
      <w:r>
        <w:rPr>
          <w:color w:val="1F3864"/>
        </w:rPr>
        <w:t>Pada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perdagangan</w:t>
      </w:r>
      <w:proofErr w:type="spellEnd"/>
      <w:r>
        <w:rPr>
          <w:color w:val="1F3864"/>
        </w:rPr>
        <w:t xml:space="preserve"> </w:t>
      </w:r>
      <w:proofErr w:type="spellStart"/>
      <w:r w:rsidR="003204DB">
        <w:rPr>
          <w:color w:val="1F3864"/>
        </w:rPr>
        <w:t>Selasa</w:t>
      </w:r>
      <w:proofErr w:type="spellEnd"/>
      <w:r w:rsidR="003204DB">
        <w:rPr>
          <w:color w:val="1F3864"/>
        </w:rPr>
        <w:t xml:space="preserve"> 27</w:t>
      </w:r>
      <w:r w:rsidR="00EF6500">
        <w:rPr>
          <w:color w:val="1F3864"/>
        </w:rPr>
        <w:t xml:space="preserve"> November</w:t>
      </w:r>
      <w:r w:rsidR="00F95119">
        <w:rPr>
          <w:color w:val="1F3864"/>
        </w:rPr>
        <w:t xml:space="preserve"> </w:t>
      </w:r>
      <w:r w:rsidR="00C86A75">
        <w:rPr>
          <w:color w:val="1F3864"/>
        </w:rPr>
        <w:t xml:space="preserve">2018 </w:t>
      </w:r>
      <w:proofErr w:type="spellStart"/>
      <w:r w:rsidR="00C86A75">
        <w:rPr>
          <w:color w:val="1F3864"/>
        </w:rPr>
        <w:t>ditutup</w:t>
      </w:r>
      <w:proofErr w:type="spellEnd"/>
      <w:r w:rsidR="00C86A75">
        <w:rPr>
          <w:color w:val="1F3864"/>
        </w:rPr>
        <w:t xml:space="preserve"> </w:t>
      </w:r>
      <w:proofErr w:type="spellStart"/>
      <w:r w:rsidR="00C86A75">
        <w:rPr>
          <w:color w:val="1F3864"/>
        </w:rPr>
        <w:t>pada</w:t>
      </w:r>
      <w:proofErr w:type="spellEnd"/>
      <w:r w:rsidR="00C86A75">
        <w:rPr>
          <w:color w:val="1F3864"/>
        </w:rPr>
        <w:t xml:space="preserve"> level</w:t>
      </w:r>
      <w:r w:rsidR="009920E4">
        <w:rPr>
          <w:color w:val="1F3864"/>
        </w:rPr>
        <w:t xml:space="preserve"> </w:t>
      </w:r>
      <w:r w:rsidR="00D143F2">
        <w:rPr>
          <w:color w:val="1F3864"/>
        </w:rPr>
        <w:t>1</w:t>
      </w:r>
      <w:r w:rsidR="003204DB">
        <w:rPr>
          <w:color w:val="1F3864"/>
        </w:rPr>
        <w:t>930</w:t>
      </w:r>
      <w:r w:rsidR="00D21281">
        <w:rPr>
          <w:color w:val="1F3864"/>
        </w:rPr>
        <w:t xml:space="preserve"> </w:t>
      </w:r>
      <w:proofErr w:type="spellStart"/>
      <w:r w:rsidR="00C86A75" w:rsidRPr="00A373EB">
        <w:rPr>
          <w:color w:val="1F3864"/>
        </w:rPr>
        <w:t>atau</w:t>
      </w:r>
      <w:proofErr w:type="spellEnd"/>
      <w:r w:rsidR="00424C25">
        <w:rPr>
          <w:color w:val="1F3864"/>
        </w:rPr>
        <w:t xml:space="preserve"> </w:t>
      </w:r>
      <w:proofErr w:type="spellStart"/>
      <w:r w:rsidR="00B86C93">
        <w:rPr>
          <w:color w:val="1F3864"/>
        </w:rPr>
        <w:t>m</w:t>
      </w:r>
      <w:r w:rsidR="009920E4">
        <w:rPr>
          <w:color w:val="1F3864"/>
        </w:rPr>
        <w:t>e</w:t>
      </w:r>
      <w:r w:rsidR="009D0CC9">
        <w:rPr>
          <w:color w:val="1F3864"/>
        </w:rPr>
        <w:t>nguat</w:t>
      </w:r>
      <w:proofErr w:type="spellEnd"/>
      <w:r w:rsidR="00D76536">
        <w:rPr>
          <w:color w:val="1F3864"/>
        </w:rPr>
        <w:t xml:space="preserve"> </w:t>
      </w:r>
      <w:proofErr w:type="spellStart"/>
      <w:r w:rsidR="00B86C93">
        <w:rPr>
          <w:color w:val="1F3864"/>
        </w:rPr>
        <w:t>Rp</w:t>
      </w:r>
      <w:proofErr w:type="spellEnd"/>
      <w:r w:rsidR="00C9321A">
        <w:rPr>
          <w:color w:val="1F3864"/>
        </w:rPr>
        <w:t xml:space="preserve"> </w:t>
      </w:r>
      <w:r w:rsidR="003204DB">
        <w:rPr>
          <w:color w:val="1F3864"/>
        </w:rPr>
        <w:t>1</w:t>
      </w:r>
      <w:r w:rsidR="00D143F2">
        <w:rPr>
          <w:color w:val="1F3864"/>
        </w:rPr>
        <w:t>5</w:t>
      </w:r>
      <w:r w:rsidR="005D1BC8">
        <w:rPr>
          <w:color w:val="1F3864"/>
        </w:rPr>
        <w:t>.</w:t>
      </w:r>
      <w:r w:rsidR="00C86A75">
        <w:rPr>
          <w:color w:val="1F3864"/>
        </w:rPr>
        <w:t xml:space="preserve"> </w:t>
      </w:r>
      <w:proofErr w:type="spellStart"/>
      <w:r w:rsidR="00C86A75">
        <w:rPr>
          <w:color w:val="1F3864"/>
        </w:rPr>
        <w:t>Secara</w:t>
      </w:r>
      <w:proofErr w:type="spellEnd"/>
      <w:r w:rsidR="00C86A75">
        <w:rPr>
          <w:color w:val="1F3864"/>
        </w:rPr>
        <w:t xml:space="preserve"> </w:t>
      </w:r>
      <w:proofErr w:type="spellStart"/>
      <w:r w:rsidR="00C86A75">
        <w:rPr>
          <w:color w:val="1F3864"/>
        </w:rPr>
        <w:t>teknikal</w:t>
      </w:r>
      <w:proofErr w:type="spellEnd"/>
      <w:r w:rsidR="00DB0B85">
        <w:rPr>
          <w:color w:val="1F3864"/>
        </w:rPr>
        <w:t xml:space="preserve"> </w:t>
      </w:r>
      <w:r w:rsidR="003204DB">
        <w:rPr>
          <w:color w:val="1F3864"/>
        </w:rPr>
        <w:t xml:space="preserve">Candle </w:t>
      </w:r>
      <w:proofErr w:type="spellStart"/>
      <w:r w:rsidR="003204DB">
        <w:rPr>
          <w:color w:val="1F3864"/>
        </w:rPr>
        <w:t>terbentuk</w:t>
      </w:r>
      <w:proofErr w:type="spellEnd"/>
      <w:r w:rsidR="003204DB">
        <w:rPr>
          <w:color w:val="1F3864"/>
        </w:rPr>
        <w:t xml:space="preserve"> </w:t>
      </w:r>
      <w:r w:rsidR="003204DB">
        <w:rPr>
          <w:b/>
          <w:color w:val="1F3864"/>
        </w:rPr>
        <w:t xml:space="preserve">White Candle </w:t>
      </w:r>
      <w:proofErr w:type="spellStart"/>
      <w:r w:rsidR="003204DB">
        <w:rPr>
          <w:color w:val="1F3864"/>
        </w:rPr>
        <w:t>mengindikasikan</w:t>
      </w:r>
      <w:proofErr w:type="spellEnd"/>
      <w:r w:rsidR="003204DB">
        <w:rPr>
          <w:color w:val="1F3864"/>
        </w:rPr>
        <w:t xml:space="preserve"> </w:t>
      </w:r>
      <w:r w:rsidR="003204DB">
        <w:rPr>
          <w:b/>
          <w:color w:val="1F3864"/>
        </w:rPr>
        <w:t>Technical Rebound</w:t>
      </w:r>
      <w:r w:rsidR="00D143F2">
        <w:rPr>
          <w:color w:val="1F3864"/>
        </w:rPr>
        <w:t>.</w:t>
      </w:r>
      <w:r w:rsidR="00216F72">
        <w:rPr>
          <w:b/>
          <w:color w:val="1F3864"/>
        </w:rPr>
        <w:t xml:space="preserve"> </w:t>
      </w:r>
      <w:proofErr w:type="spellStart"/>
      <w:r w:rsidR="00C86A75">
        <w:rPr>
          <w:color w:val="1F3864"/>
        </w:rPr>
        <w:t>Indikator</w:t>
      </w:r>
      <w:proofErr w:type="spellEnd"/>
      <w:r w:rsidR="00C86A75">
        <w:rPr>
          <w:color w:val="1F3864"/>
        </w:rPr>
        <w:t xml:space="preserve"> Stochastic</w:t>
      </w:r>
      <w:r w:rsidR="00D21281">
        <w:rPr>
          <w:color w:val="1F3864"/>
        </w:rPr>
        <w:t xml:space="preserve"> </w:t>
      </w:r>
      <w:proofErr w:type="spellStart"/>
      <w:r w:rsidR="0096026E">
        <w:rPr>
          <w:color w:val="1F3864"/>
        </w:rPr>
        <w:t>netral</w:t>
      </w:r>
      <w:proofErr w:type="spellEnd"/>
      <w:r w:rsidR="0096026E">
        <w:rPr>
          <w:color w:val="1F3864"/>
        </w:rPr>
        <w:t>.</w:t>
      </w:r>
      <w:r w:rsidR="00C86A75">
        <w:rPr>
          <w:color w:val="1F3864"/>
        </w:rPr>
        <w:t xml:space="preserve"> Volume </w:t>
      </w:r>
      <w:proofErr w:type="spellStart"/>
      <w:r w:rsidR="00C86A75">
        <w:rPr>
          <w:color w:val="1F3864"/>
        </w:rPr>
        <w:t>menunjukkan</w:t>
      </w:r>
      <w:proofErr w:type="spellEnd"/>
      <w:r w:rsidR="00C86A75">
        <w:rPr>
          <w:color w:val="1F3864"/>
        </w:rPr>
        <w:t xml:space="preserve"> </w:t>
      </w:r>
      <w:r w:rsidR="00D143F2">
        <w:rPr>
          <w:color w:val="1F3864"/>
        </w:rPr>
        <w:t>trend</w:t>
      </w:r>
      <w:r w:rsidR="003B0E3D">
        <w:rPr>
          <w:color w:val="1F3864"/>
        </w:rPr>
        <w:t xml:space="preserve"> </w:t>
      </w:r>
      <w:proofErr w:type="spellStart"/>
      <w:r w:rsidR="00725165">
        <w:rPr>
          <w:color w:val="1F3864"/>
        </w:rPr>
        <w:t>pembelian</w:t>
      </w:r>
      <w:proofErr w:type="spellEnd"/>
      <w:r w:rsidR="00D143F2">
        <w:rPr>
          <w:color w:val="1F3864"/>
        </w:rPr>
        <w:t xml:space="preserve"> </w:t>
      </w:r>
      <w:proofErr w:type="spellStart"/>
      <w:r w:rsidR="00D143F2">
        <w:rPr>
          <w:color w:val="1F3864"/>
        </w:rPr>
        <w:t>meningkat</w:t>
      </w:r>
      <w:proofErr w:type="spellEnd"/>
      <w:r w:rsidR="003B0E3D">
        <w:rPr>
          <w:color w:val="1F3864"/>
        </w:rPr>
        <w:t>.</w:t>
      </w:r>
    </w:p>
    <w:p w:rsidR="00C86A75" w:rsidRDefault="00C86A75" w:rsidP="00C86A75">
      <w:pPr>
        <w:jc w:val="both"/>
        <w:rPr>
          <w:b/>
          <w:color w:val="1F3864"/>
          <w:lang w:val="id-ID"/>
        </w:rPr>
      </w:pPr>
    </w:p>
    <w:p w:rsidR="00C86A75" w:rsidRDefault="00D143F2" w:rsidP="00C86A75">
      <w:pPr>
        <w:jc w:val="both"/>
        <w:rPr>
          <w:b/>
          <w:color w:val="1F3864"/>
          <w:lang w:val="en-US"/>
        </w:rPr>
      </w:pPr>
      <w:r>
        <w:rPr>
          <w:b/>
          <w:color w:val="1F3864"/>
          <w:lang w:val="en-US"/>
        </w:rPr>
        <w:t>Sell On Strength</w:t>
      </w:r>
    </w:p>
    <w:p w:rsidR="00C86A75" w:rsidRPr="00B85E65" w:rsidRDefault="00D143F2" w:rsidP="00C86A75">
      <w:pPr>
        <w:jc w:val="both"/>
        <w:rPr>
          <w:b/>
          <w:color w:val="1F3864"/>
          <w:lang w:val="en-US"/>
        </w:rPr>
      </w:pPr>
      <w:r>
        <w:rPr>
          <w:b/>
          <w:color w:val="1F3864"/>
          <w:lang w:val="en-US"/>
        </w:rPr>
        <w:t xml:space="preserve">Take Profit </w:t>
      </w:r>
      <w:r w:rsidR="0096026E">
        <w:rPr>
          <w:b/>
          <w:color w:val="1F3864"/>
          <w:lang w:val="en-US"/>
        </w:rPr>
        <w:t>2060</w:t>
      </w:r>
    </w:p>
    <w:p w:rsidR="00C86A75" w:rsidRDefault="00C86A75" w:rsidP="00C86A75">
      <w:pPr>
        <w:jc w:val="both"/>
        <w:rPr>
          <w:b/>
          <w:color w:val="1F3864"/>
        </w:rPr>
      </w:pPr>
    </w:p>
    <w:p w:rsidR="00216F72" w:rsidRDefault="00216F72" w:rsidP="00C86A75">
      <w:pPr>
        <w:jc w:val="both"/>
        <w:rPr>
          <w:b/>
          <w:color w:val="1F3864"/>
        </w:rPr>
      </w:pPr>
    </w:p>
    <w:p w:rsidR="00D8341C" w:rsidRDefault="00D8341C" w:rsidP="00C86A75">
      <w:pPr>
        <w:jc w:val="both"/>
        <w:rPr>
          <w:b/>
          <w:color w:val="1F3864"/>
        </w:rPr>
      </w:pPr>
    </w:p>
    <w:p w:rsidR="00392422" w:rsidRDefault="00392422" w:rsidP="00C86A75">
      <w:pPr>
        <w:jc w:val="both"/>
        <w:rPr>
          <w:b/>
          <w:color w:val="1F3864"/>
        </w:rPr>
      </w:pPr>
    </w:p>
    <w:p w:rsidR="00C86A75" w:rsidRPr="00A373EB" w:rsidRDefault="00C86A75" w:rsidP="00C86A75">
      <w:pPr>
        <w:jc w:val="both"/>
        <w:rPr>
          <w:b/>
          <w:color w:val="1F3864"/>
        </w:rPr>
      </w:pPr>
      <w:r>
        <w:rPr>
          <w:b/>
          <w:color w:val="1F3864"/>
        </w:rPr>
        <w:t xml:space="preserve">PT </w:t>
      </w:r>
      <w:proofErr w:type="spellStart"/>
      <w:r w:rsidR="00846709">
        <w:rPr>
          <w:b/>
          <w:color w:val="1F3864"/>
        </w:rPr>
        <w:t>Jasa</w:t>
      </w:r>
      <w:proofErr w:type="spellEnd"/>
      <w:r w:rsidR="00846709">
        <w:rPr>
          <w:b/>
          <w:color w:val="1F3864"/>
        </w:rPr>
        <w:t xml:space="preserve"> </w:t>
      </w:r>
      <w:proofErr w:type="spellStart"/>
      <w:r w:rsidR="00846709">
        <w:rPr>
          <w:b/>
          <w:color w:val="1F3864"/>
        </w:rPr>
        <w:t>Marga</w:t>
      </w:r>
      <w:proofErr w:type="spellEnd"/>
      <w:r w:rsidR="00DE4A3A">
        <w:rPr>
          <w:b/>
          <w:color w:val="1F3864"/>
        </w:rPr>
        <w:t xml:space="preserve"> (PERSERO)</w:t>
      </w:r>
      <w:r w:rsidR="00F9173A">
        <w:rPr>
          <w:b/>
          <w:color w:val="1F3864"/>
        </w:rPr>
        <w:t xml:space="preserve"> </w:t>
      </w:r>
      <w:proofErr w:type="spellStart"/>
      <w:r>
        <w:rPr>
          <w:b/>
          <w:color w:val="1F3864"/>
        </w:rPr>
        <w:t>T</w:t>
      </w:r>
      <w:r w:rsidRPr="00A373EB">
        <w:rPr>
          <w:b/>
          <w:color w:val="1F3864"/>
        </w:rPr>
        <w:t>bk</w:t>
      </w:r>
      <w:proofErr w:type="spellEnd"/>
    </w:p>
    <w:p w:rsidR="00C86A75" w:rsidRDefault="00C86A75" w:rsidP="00C86A75">
      <w:pPr>
        <w:jc w:val="both"/>
        <w:rPr>
          <w:color w:val="1F3864"/>
        </w:rPr>
      </w:pPr>
    </w:p>
    <w:p w:rsidR="00C86A75" w:rsidRPr="00A373EB" w:rsidRDefault="00C86A75" w:rsidP="00C86A75">
      <w:pPr>
        <w:jc w:val="both"/>
        <w:rPr>
          <w:color w:val="1F3864"/>
        </w:rPr>
      </w:pPr>
      <w:proofErr w:type="spellStart"/>
      <w:r w:rsidRPr="00A373EB">
        <w:rPr>
          <w:color w:val="1F3864"/>
        </w:rPr>
        <w:t>Pada</w:t>
      </w:r>
      <w:proofErr w:type="spellEnd"/>
      <w:r w:rsidRPr="00A373EB">
        <w:rPr>
          <w:color w:val="1F3864"/>
        </w:rPr>
        <w:t xml:space="preserve"> </w:t>
      </w:r>
      <w:proofErr w:type="spellStart"/>
      <w:r w:rsidRPr="00A373EB">
        <w:rPr>
          <w:color w:val="1F3864"/>
        </w:rPr>
        <w:t>perdagangan</w:t>
      </w:r>
      <w:proofErr w:type="spellEnd"/>
      <w:r w:rsidRPr="00A373EB">
        <w:rPr>
          <w:color w:val="1F3864"/>
        </w:rPr>
        <w:t xml:space="preserve"> </w:t>
      </w:r>
      <w:proofErr w:type="spellStart"/>
      <w:r w:rsidR="00846709">
        <w:rPr>
          <w:color w:val="1F3864"/>
        </w:rPr>
        <w:t>Selasa</w:t>
      </w:r>
      <w:proofErr w:type="spellEnd"/>
      <w:r w:rsidR="00846709">
        <w:rPr>
          <w:color w:val="1F3864"/>
        </w:rPr>
        <w:t xml:space="preserve"> 27</w:t>
      </w:r>
      <w:r w:rsidR="005F1052">
        <w:rPr>
          <w:color w:val="1F3864"/>
        </w:rPr>
        <w:t xml:space="preserve"> November</w:t>
      </w:r>
      <w:r>
        <w:rPr>
          <w:color w:val="1F3864"/>
        </w:rPr>
        <w:t xml:space="preserve"> </w:t>
      </w:r>
      <w:proofErr w:type="gramStart"/>
      <w:r>
        <w:rPr>
          <w:color w:val="1F3864"/>
        </w:rPr>
        <w:t xml:space="preserve">2018  </w:t>
      </w:r>
      <w:proofErr w:type="spellStart"/>
      <w:r>
        <w:rPr>
          <w:color w:val="1F3864"/>
        </w:rPr>
        <w:t>ditutup</w:t>
      </w:r>
      <w:proofErr w:type="spellEnd"/>
      <w:proofErr w:type="gramEnd"/>
      <w:r>
        <w:rPr>
          <w:color w:val="1F3864"/>
        </w:rPr>
        <w:t xml:space="preserve"> </w:t>
      </w:r>
      <w:proofErr w:type="spellStart"/>
      <w:r>
        <w:rPr>
          <w:color w:val="1F3864"/>
        </w:rPr>
        <w:t>pada</w:t>
      </w:r>
      <w:proofErr w:type="spellEnd"/>
      <w:r>
        <w:rPr>
          <w:color w:val="1F3864"/>
        </w:rPr>
        <w:t xml:space="preserve"> level</w:t>
      </w:r>
      <w:r w:rsidR="003A1ECB">
        <w:rPr>
          <w:color w:val="1F3864"/>
        </w:rPr>
        <w:t xml:space="preserve"> </w:t>
      </w:r>
      <w:r w:rsidR="00846709">
        <w:rPr>
          <w:color w:val="1F3864"/>
        </w:rPr>
        <w:t>4000</w:t>
      </w:r>
      <w:r w:rsidR="0003645C">
        <w:rPr>
          <w:color w:val="1F3864"/>
        </w:rPr>
        <w:t xml:space="preserve"> </w:t>
      </w:r>
      <w:proofErr w:type="spellStart"/>
      <w:r>
        <w:rPr>
          <w:color w:val="1F3864"/>
        </w:rPr>
        <w:t>atau</w:t>
      </w:r>
      <w:proofErr w:type="spellEnd"/>
      <w:r>
        <w:rPr>
          <w:color w:val="1F3864"/>
        </w:rPr>
        <w:t xml:space="preserve"> </w:t>
      </w:r>
      <w:proofErr w:type="spellStart"/>
      <w:r w:rsidR="002732A5">
        <w:rPr>
          <w:color w:val="1F3864"/>
        </w:rPr>
        <w:t>m</w:t>
      </w:r>
      <w:r w:rsidR="00E60F7D">
        <w:rPr>
          <w:color w:val="1F3864"/>
        </w:rPr>
        <w:t>e</w:t>
      </w:r>
      <w:r w:rsidR="00F02E14">
        <w:rPr>
          <w:color w:val="1F3864"/>
        </w:rPr>
        <w:t>nguat</w:t>
      </w:r>
      <w:proofErr w:type="spellEnd"/>
      <w:r w:rsidR="00F02E14">
        <w:rPr>
          <w:color w:val="1F3864"/>
        </w:rPr>
        <w:t xml:space="preserve"> </w:t>
      </w:r>
      <w:proofErr w:type="spellStart"/>
      <w:r w:rsidR="00856782">
        <w:rPr>
          <w:color w:val="1F3864"/>
        </w:rPr>
        <w:t>Rp</w:t>
      </w:r>
      <w:proofErr w:type="spellEnd"/>
      <w:r w:rsidR="00856782">
        <w:rPr>
          <w:color w:val="1F3864"/>
        </w:rPr>
        <w:t xml:space="preserve"> </w:t>
      </w:r>
      <w:r w:rsidR="00846709">
        <w:rPr>
          <w:color w:val="1F3864"/>
        </w:rPr>
        <w:t>30</w:t>
      </w:r>
      <w:r w:rsidR="003A1ECB">
        <w:rPr>
          <w:color w:val="1F3864"/>
        </w:rPr>
        <w:t>.</w:t>
      </w:r>
      <w:r w:rsidR="00E12E83">
        <w:rPr>
          <w:color w:val="1F3864"/>
        </w:rPr>
        <w:t xml:space="preserve"> </w:t>
      </w:r>
      <w:proofErr w:type="spellStart"/>
      <w:r w:rsidRPr="00A373EB">
        <w:rPr>
          <w:color w:val="1F3864"/>
        </w:rPr>
        <w:t>S</w:t>
      </w:r>
      <w:r>
        <w:rPr>
          <w:color w:val="1F3864"/>
        </w:rPr>
        <w:t>ecara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teknikal</w:t>
      </w:r>
      <w:proofErr w:type="spellEnd"/>
      <w:r w:rsidR="00D10F45">
        <w:rPr>
          <w:color w:val="1F3864"/>
          <w:lang w:val="en-US"/>
        </w:rPr>
        <w:t xml:space="preserve"> </w:t>
      </w:r>
      <w:r w:rsidR="00DE4A3A">
        <w:rPr>
          <w:color w:val="1F3864"/>
          <w:lang w:val="en-US"/>
        </w:rPr>
        <w:t xml:space="preserve">Candle </w:t>
      </w:r>
      <w:proofErr w:type="spellStart"/>
      <w:r w:rsidR="007D6C3B">
        <w:rPr>
          <w:color w:val="1F3864"/>
          <w:lang w:val="en-US"/>
        </w:rPr>
        <w:t>terbentuk</w:t>
      </w:r>
      <w:proofErr w:type="spellEnd"/>
      <w:r w:rsidR="007D6C3B">
        <w:rPr>
          <w:color w:val="1F3864"/>
          <w:lang w:val="en-US"/>
        </w:rPr>
        <w:t xml:space="preserve"> </w:t>
      </w:r>
      <w:r w:rsidR="00846709">
        <w:rPr>
          <w:b/>
          <w:color w:val="1F3864"/>
          <w:lang w:val="en-US"/>
        </w:rPr>
        <w:t>White Spinning</w:t>
      </w:r>
      <w:r w:rsidR="007D6C3B">
        <w:rPr>
          <w:color w:val="1F3864"/>
          <w:lang w:val="en-US"/>
        </w:rPr>
        <w:t xml:space="preserve"> </w:t>
      </w:r>
      <w:proofErr w:type="spellStart"/>
      <w:r w:rsidR="007D6C3B">
        <w:rPr>
          <w:color w:val="1F3864"/>
          <w:lang w:val="en-US"/>
        </w:rPr>
        <w:t>mengindikasikan</w:t>
      </w:r>
      <w:proofErr w:type="spellEnd"/>
      <w:r w:rsidR="007D6C3B">
        <w:rPr>
          <w:color w:val="1F3864"/>
          <w:lang w:val="en-US"/>
        </w:rPr>
        <w:t xml:space="preserve"> </w:t>
      </w:r>
      <w:r w:rsidR="00F02E14">
        <w:rPr>
          <w:b/>
          <w:color w:val="1F3864"/>
          <w:lang w:val="en-US"/>
        </w:rPr>
        <w:t>Bullish</w:t>
      </w:r>
      <w:r w:rsidR="00E60F7D" w:rsidRPr="007D6C3B">
        <w:rPr>
          <w:b/>
          <w:color w:val="1F3864"/>
          <w:lang w:val="en-US"/>
        </w:rPr>
        <w:t>.</w:t>
      </w:r>
      <w:r w:rsidR="00E60F7D">
        <w:rPr>
          <w:b/>
          <w:color w:val="1F3864"/>
          <w:lang w:val="en-US"/>
        </w:rPr>
        <w:t xml:space="preserve"> </w:t>
      </w:r>
      <w:r w:rsidR="00685158" w:rsidRPr="00685158">
        <w:rPr>
          <w:color w:val="1F3864"/>
          <w:lang w:val="en-US"/>
        </w:rPr>
        <w:t>Indi</w:t>
      </w:r>
      <w:proofErr w:type="spellStart"/>
      <w:r w:rsidR="006337FD" w:rsidRPr="00685158">
        <w:rPr>
          <w:color w:val="1F3864"/>
        </w:rPr>
        <w:t>kator</w:t>
      </w:r>
      <w:proofErr w:type="spellEnd"/>
      <w:r w:rsidR="006337FD">
        <w:rPr>
          <w:color w:val="1F3864"/>
        </w:rPr>
        <w:t xml:space="preserve"> </w:t>
      </w:r>
      <w:r>
        <w:rPr>
          <w:color w:val="1F3864"/>
        </w:rPr>
        <w:t>Stochasti</w:t>
      </w:r>
      <w:r w:rsidR="00CE748F">
        <w:rPr>
          <w:color w:val="1F3864"/>
        </w:rPr>
        <w:t xml:space="preserve">c </w:t>
      </w:r>
      <w:r w:rsidR="00644254">
        <w:rPr>
          <w:color w:val="1F3864"/>
        </w:rPr>
        <w:t>Uptrend</w:t>
      </w:r>
      <w:r w:rsidR="00980271">
        <w:rPr>
          <w:color w:val="1F3864"/>
        </w:rPr>
        <w:t>.</w:t>
      </w:r>
      <w:r w:rsidR="00DB43E9">
        <w:rPr>
          <w:color w:val="1F3864"/>
        </w:rPr>
        <w:t xml:space="preserve"> </w:t>
      </w:r>
      <w:r w:rsidR="00980271">
        <w:rPr>
          <w:color w:val="1F3864"/>
        </w:rPr>
        <w:t xml:space="preserve">Volume </w:t>
      </w:r>
      <w:proofErr w:type="spellStart"/>
      <w:r w:rsidR="00980271">
        <w:rPr>
          <w:color w:val="1F3864"/>
        </w:rPr>
        <w:t>menunjukkan</w:t>
      </w:r>
      <w:proofErr w:type="spellEnd"/>
      <w:r w:rsidR="00980271">
        <w:rPr>
          <w:color w:val="1F3864"/>
        </w:rPr>
        <w:t xml:space="preserve"> </w:t>
      </w:r>
      <w:r w:rsidR="003E6C50">
        <w:rPr>
          <w:color w:val="1F3864"/>
        </w:rPr>
        <w:t xml:space="preserve">trend </w:t>
      </w:r>
      <w:proofErr w:type="spellStart"/>
      <w:r w:rsidR="00980271">
        <w:rPr>
          <w:color w:val="1F3864"/>
        </w:rPr>
        <w:t>pembelian</w:t>
      </w:r>
      <w:proofErr w:type="spellEnd"/>
      <w:r w:rsidR="003E6C50">
        <w:rPr>
          <w:color w:val="1F3864"/>
        </w:rPr>
        <w:t xml:space="preserve"> </w:t>
      </w:r>
      <w:proofErr w:type="spellStart"/>
      <w:r w:rsidR="003E6C50">
        <w:rPr>
          <w:color w:val="1F3864"/>
        </w:rPr>
        <w:t>meningkat</w:t>
      </w:r>
      <w:proofErr w:type="spellEnd"/>
      <w:r w:rsidR="003A1ECB">
        <w:rPr>
          <w:color w:val="1F3864"/>
        </w:rPr>
        <w:t>.</w:t>
      </w:r>
    </w:p>
    <w:p w:rsidR="00C86A75" w:rsidRPr="00A373EB" w:rsidRDefault="00C86A75" w:rsidP="00C86A75">
      <w:pPr>
        <w:jc w:val="both"/>
        <w:rPr>
          <w:color w:val="1F3864"/>
        </w:rPr>
      </w:pPr>
    </w:p>
    <w:p w:rsidR="00C86A75" w:rsidRDefault="00846709" w:rsidP="00C86A75">
      <w:pPr>
        <w:jc w:val="both"/>
        <w:rPr>
          <w:b/>
          <w:color w:val="1F3864"/>
          <w:lang w:val="en-US"/>
        </w:rPr>
      </w:pPr>
      <w:r>
        <w:rPr>
          <w:b/>
          <w:color w:val="1F3864"/>
          <w:lang w:val="en-US"/>
        </w:rPr>
        <w:t>BUY</w:t>
      </w:r>
    </w:p>
    <w:p w:rsidR="00C86A75" w:rsidRDefault="00211B85" w:rsidP="00C86A75">
      <w:pPr>
        <w:jc w:val="both"/>
        <w:rPr>
          <w:b/>
          <w:color w:val="1F3864"/>
        </w:rPr>
      </w:pPr>
      <w:r>
        <w:rPr>
          <w:b/>
          <w:color w:val="1F3864"/>
        </w:rPr>
        <w:t>T</w:t>
      </w:r>
      <w:r w:rsidR="00846709">
        <w:rPr>
          <w:b/>
          <w:color w:val="1F3864"/>
        </w:rPr>
        <w:t>arget Price 4500</w:t>
      </w:r>
    </w:p>
    <w:p w:rsidR="00C86A75" w:rsidRDefault="00846709" w:rsidP="00C86A75">
      <w:pPr>
        <w:jc w:val="both"/>
        <w:rPr>
          <w:b/>
          <w:color w:val="1F3864"/>
        </w:rPr>
      </w:pPr>
      <w:proofErr w:type="spellStart"/>
      <w:r>
        <w:rPr>
          <w:b/>
          <w:color w:val="1F3864"/>
        </w:rPr>
        <w:t>Stoploss</w:t>
      </w:r>
      <w:proofErr w:type="spellEnd"/>
      <w:r>
        <w:rPr>
          <w:b/>
          <w:color w:val="1F3864"/>
        </w:rPr>
        <w:t xml:space="preserve"> &lt; 3920</w:t>
      </w:r>
    </w:p>
    <w:p w:rsidR="002A5FC8" w:rsidRDefault="002A5FC8" w:rsidP="00C86A75">
      <w:pPr>
        <w:jc w:val="both"/>
        <w:rPr>
          <w:b/>
          <w:color w:val="1F3864"/>
        </w:rPr>
      </w:pPr>
    </w:p>
    <w:p w:rsidR="00C86A75" w:rsidRDefault="00C86A75" w:rsidP="00C86A75">
      <w:pPr>
        <w:jc w:val="both"/>
        <w:rPr>
          <w:b/>
          <w:color w:val="1F3864"/>
        </w:rPr>
      </w:pPr>
    </w:p>
    <w:p w:rsidR="00846709" w:rsidRDefault="00846709" w:rsidP="00C86A75">
      <w:pPr>
        <w:jc w:val="both"/>
        <w:rPr>
          <w:b/>
          <w:color w:val="1F3864"/>
        </w:rPr>
      </w:pPr>
    </w:p>
    <w:p w:rsidR="00C86A75" w:rsidRDefault="00C86A75" w:rsidP="00C86A75">
      <w:pPr>
        <w:jc w:val="both"/>
        <w:rPr>
          <w:b/>
          <w:color w:val="1F3864"/>
        </w:rPr>
      </w:pPr>
    </w:p>
    <w:p w:rsidR="00C86A75" w:rsidRDefault="00A603D7" w:rsidP="00C86A75">
      <w:pPr>
        <w:jc w:val="both"/>
        <w:rPr>
          <w:b/>
          <w:color w:val="1F3864"/>
        </w:rPr>
      </w:pPr>
      <w:r>
        <w:rPr>
          <w:b/>
          <w:color w:val="1F3864"/>
        </w:rPr>
        <w:t>P</w:t>
      </w:r>
      <w:r w:rsidR="00C86A75">
        <w:rPr>
          <w:b/>
          <w:color w:val="1F3864"/>
        </w:rPr>
        <w:t xml:space="preserve">T </w:t>
      </w:r>
      <w:r w:rsidR="0096026E">
        <w:rPr>
          <w:b/>
          <w:color w:val="1F3864"/>
        </w:rPr>
        <w:t xml:space="preserve">Bank CIMB </w:t>
      </w:r>
      <w:proofErr w:type="spellStart"/>
      <w:r w:rsidR="0096026E">
        <w:rPr>
          <w:b/>
          <w:color w:val="1F3864"/>
        </w:rPr>
        <w:t>Niaga</w:t>
      </w:r>
      <w:proofErr w:type="spellEnd"/>
      <w:r w:rsidR="00D8341C">
        <w:rPr>
          <w:b/>
          <w:color w:val="1F3864"/>
        </w:rPr>
        <w:t xml:space="preserve"> </w:t>
      </w:r>
      <w:proofErr w:type="spellStart"/>
      <w:r w:rsidR="00685158">
        <w:rPr>
          <w:b/>
          <w:color w:val="1F3864"/>
        </w:rPr>
        <w:t>Tbk</w:t>
      </w:r>
      <w:proofErr w:type="spellEnd"/>
    </w:p>
    <w:p w:rsidR="00C86A75" w:rsidRDefault="00C86A75" w:rsidP="00C86A75">
      <w:pPr>
        <w:jc w:val="both"/>
        <w:rPr>
          <w:b/>
          <w:color w:val="1F3864"/>
        </w:rPr>
      </w:pPr>
    </w:p>
    <w:p w:rsidR="00C86A75" w:rsidRDefault="00C86A75" w:rsidP="00C86A75">
      <w:pPr>
        <w:jc w:val="both"/>
        <w:rPr>
          <w:color w:val="1F3864"/>
        </w:rPr>
      </w:pPr>
      <w:proofErr w:type="spellStart"/>
      <w:r w:rsidRPr="00A373EB">
        <w:rPr>
          <w:color w:val="1F3864"/>
        </w:rPr>
        <w:t>Pada</w:t>
      </w:r>
      <w:proofErr w:type="spellEnd"/>
      <w:r w:rsidRPr="00A373EB">
        <w:rPr>
          <w:color w:val="1F3864"/>
        </w:rPr>
        <w:t xml:space="preserve"> </w:t>
      </w:r>
      <w:proofErr w:type="spellStart"/>
      <w:r w:rsidRPr="00A373EB">
        <w:rPr>
          <w:color w:val="1F3864"/>
        </w:rPr>
        <w:t>perdagangan</w:t>
      </w:r>
      <w:proofErr w:type="spellEnd"/>
      <w:r w:rsidRPr="00A373EB">
        <w:rPr>
          <w:color w:val="1F3864"/>
        </w:rPr>
        <w:t xml:space="preserve"> </w:t>
      </w:r>
      <w:proofErr w:type="spellStart"/>
      <w:r w:rsidR="0096026E">
        <w:rPr>
          <w:color w:val="1F3864"/>
        </w:rPr>
        <w:t>Selasa</w:t>
      </w:r>
      <w:proofErr w:type="spellEnd"/>
      <w:r w:rsidR="0096026E">
        <w:rPr>
          <w:color w:val="1F3864"/>
        </w:rPr>
        <w:t xml:space="preserve"> 27</w:t>
      </w:r>
      <w:r w:rsidR="00A179FF">
        <w:rPr>
          <w:color w:val="1F3864"/>
        </w:rPr>
        <w:t xml:space="preserve"> November</w:t>
      </w:r>
      <w:r>
        <w:rPr>
          <w:color w:val="1F3864"/>
        </w:rPr>
        <w:t xml:space="preserve"> </w:t>
      </w:r>
      <w:proofErr w:type="gramStart"/>
      <w:r>
        <w:rPr>
          <w:color w:val="1F3864"/>
        </w:rPr>
        <w:t xml:space="preserve">2018  </w:t>
      </w:r>
      <w:proofErr w:type="spellStart"/>
      <w:r>
        <w:rPr>
          <w:color w:val="1F3864"/>
        </w:rPr>
        <w:t>ditutup</w:t>
      </w:r>
      <w:proofErr w:type="spellEnd"/>
      <w:proofErr w:type="gramEnd"/>
      <w:r>
        <w:rPr>
          <w:color w:val="1F3864"/>
        </w:rPr>
        <w:t xml:space="preserve"> </w:t>
      </w:r>
      <w:proofErr w:type="spellStart"/>
      <w:r>
        <w:rPr>
          <w:color w:val="1F3864"/>
        </w:rPr>
        <w:t>pada</w:t>
      </w:r>
      <w:proofErr w:type="spellEnd"/>
      <w:r>
        <w:rPr>
          <w:color w:val="1F3864"/>
        </w:rPr>
        <w:t xml:space="preserve"> level</w:t>
      </w:r>
      <w:r w:rsidR="00532618">
        <w:rPr>
          <w:color w:val="1F3864"/>
        </w:rPr>
        <w:t xml:space="preserve"> </w:t>
      </w:r>
      <w:r w:rsidR="0096026E">
        <w:rPr>
          <w:color w:val="1F3864"/>
        </w:rPr>
        <w:t xml:space="preserve">850 </w:t>
      </w:r>
      <w:proofErr w:type="spellStart"/>
      <w:r w:rsidR="009A762C">
        <w:rPr>
          <w:color w:val="1F3864"/>
        </w:rPr>
        <w:t>atau</w:t>
      </w:r>
      <w:proofErr w:type="spellEnd"/>
      <w:r w:rsidR="009A762C">
        <w:rPr>
          <w:color w:val="1F3864"/>
        </w:rPr>
        <w:t xml:space="preserve"> </w:t>
      </w:r>
      <w:proofErr w:type="spellStart"/>
      <w:r w:rsidR="009A762C">
        <w:rPr>
          <w:color w:val="1F3864"/>
        </w:rPr>
        <w:t>m</w:t>
      </w:r>
      <w:r w:rsidR="00166CCE">
        <w:rPr>
          <w:color w:val="1F3864"/>
        </w:rPr>
        <w:t>e</w:t>
      </w:r>
      <w:r w:rsidR="00093DD7">
        <w:rPr>
          <w:color w:val="1F3864"/>
        </w:rPr>
        <w:t>nguat</w:t>
      </w:r>
      <w:proofErr w:type="spellEnd"/>
      <w:r w:rsidR="00201363">
        <w:rPr>
          <w:color w:val="1F3864"/>
        </w:rPr>
        <w:t xml:space="preserve"> </w:t>
      </w:r>
      <w:proofErr w:type="spellStart"/>
      <w:r w:rsidR="009A762C">
        <w:rPr>
          <w:color w:val="1F3864"/>
        </w:rPr>
        <w:t>Rp</w:t>
      </w:r>
      <w:proofErr w:type="spellEnd"/>
      <w:r w:rsidR="0037326A">
        <w:rPr>
          <w:color w:val="1F3864"/>
        </w:rPr>
        <w:t xml:space="preserve"> </w:t>
      </w:r>
      <w:r w:rsidR="0096026E">
        <w:rPr>
          <w:color w:val="1F3864"/>
        </w:rPr>
        <w:t>4</w:t>
      </w:r>
      <w:r w:rsidR="00532618">
        <w:rPr>
          <w:color w:val="1F3864"/>
        </w:rPr>
        <w:t>5</w:t>
      </w:r>
      <w:r w:rsidR="00E67009">
        <w:rPr>
          <w:color w:val="1F3864"/>
        </w:rPr>
        <w:t>.</w:t>
      </w:r>
      <w:r>
        <w:rPr>
          <w:color w:val="1F3864"/>
        </w:rPr>
        <w:t xml:space="preserve"> </w:t>
      </w:r>
      <w:proofErr w:type="spellStart"/>
      <w:r w:rsidRPr="00A373EB">
        <w:rPr>
          <w:color w:val="1F3864"/>
        </w:rPr>
        <w:t>S</w:t>
      </w:r>
      <w:r>
        <w:rPr>
          <w:color w:val="1F3864"/>
        </w:rPr>
        <w:t>ecara</w:t>
      </w:r>
      <w:proofErr w:type="spellEnd"/>
      <w:r>
        <w:rPr>
          <w:color w:val="1F3864"/>
        </w:rPr>
        <w:t xml:space="preserve"> </w:t>
      </w:r>
      <w:proofErr w:type="spellStart"/>
      <w:r w:rsidR="0059102C">
        <w:rPr>
          <w:color w:val="1F3864"/>
        </w:rPr>
        <w:t>teknikal</w:t>
      </w:r>
      <w:proofErr w:type="spellEnd"/>
      <w:r w:rsidR="002E780F">
        <w:rPr>
          <w:color w:val="1F3864"/>
        </w:rPr>
        <w:t xml:space="preserve"> </w:t>
      </w:r>
      <w:r w:rsidR="00EA4E41">
        <w:rPr>
          <w:color w:val="1F3864"/>
        </w:rPr>
        <w:t>Candle</w:t>
      </w:r>
      <w:r w:rsidR="00107D93">
        <w:rPr>
          <w:color w:val="1F3864"/>
        </w:rPr>
        <w:t xml:space="preserve"> </w:t>
      </w:r>
      <w:proofErr w:type="spellStart"/>
      <w:r w:rsidR="00107D93">
        <w:rPr>
          <w:color w:val="1F3864"/>
        </w:rPr>
        <w:t>terbentuk</w:t>
      </w:r>
      <w:proofErr w:type="spellEnd"/>
      <w:r w:rsidR="00107D93">
        <w:rPr>
          <w:color w:val="1F3864"/>
        </w:rPr>
        <w:t xml:space="preserve"> </w:t>
      </w:r>
      <w:r w:rsidR="00532618">
        <w:rPr>
          <w:b/>
          <w:color w:val="1F3864"/>
        </w:rPr>
        <w:t>Bullish Engulfing</w:t>
      </w:r>
      <w:r w:rsidR="002E780F">
        <w:rPr>
          <w:b/>
          <w:color w:val="1F3864"/>
        </w:rPr>
        <w:t xml:space="preserve"> </w:t>
      </w:r>
      <w:proofErr w:type="spellStart"/>
      <w:r w:rsidR="006977F7">
        <w:rPr>
          <w:color w:val="1F3864"/>
        </w:rPr>
        <w:t>mengindikasikan</w:t>
      </w:r>
      <w:proofErr w:type="spellEnd"/>
      <w:r w:rsidR="006977F7">
        <w:rPr>
          <w:color w:val="1F3864"/>
        </w:rPr>
        <w:t xml:space="preserve"> </w:t>
      </w:r>
      <w:r w:rsidR="00223281">
        <w:rPr>
          <w:b/>
          <w:color w:val="1F3864"/>
        </w:rPr>
        <w:t>Bullish</w:t>
      </w:r>
      <w:r w:rsidR="006977F7" w:rsidRPr="006977F7">
        <w:rPr>
          <w:b/>
          <w:color w:val="1F3864"/>
        </w:rPr>
        <w:t>.</w:t>
      </w:r>
      <w:r w:rsidRPr="00A373EB">
        <w:rPr>
          <w:color w:val="1F3864"/>
        </w:rPr>
        <w:t xml:space="preserve"> </w:t>
      </w:r>
      <w:proofErr w:type="spellStart"/>
      <w:r w:rsidR="00DC4BD9">
        <w:rPr>
          <w:color w:val="1F3864"/>
        </w:rPr>
        <w:t>Indikator</w:t>
      </w:r>
      <w:proofErr w:type="spellEnd"/>
      <w:r w:rsidR="00DC4BD9">
        <w:rPr>
          <w:color w:val="1F3864"/>
        </w:rPr>
        <w:t xml:space="preserve"> </w:t>
      </w:r>
      <w:r>
        <w:rPr>
          <w:color w:val="1F3864"/>
        </w:rPr>
        <w:t xml:space="preserve">Stochastic </w:t>
      </w:r>
      <w:r w:rsidR="00D15785">
        <w:rPr>
          <w:color w:val="1F3864"/>
        </w:rPr>
        <w:t>Golden Cross</w:t>
      </w:r>
      <w:r w:rsidR="003F5013">
        <w:rPr>
          <w:color w:val="1F3864"/>
        </w:rPr>
        <w:t xml:space="preserve">. </w:t>
      </w:r>
      <w:r>
        <w:rPr>
          <w:color w:val="1F3864"/>
        </w:rPr>
        <w:t xml:space="preserve">Volume </w:t>
      </w:r>
      <w:proofErr w:type="spellStart"/>
      <w:r>
        <w:rPr>
          <w:color w:val="1F3864"/>
        </w:rPr>
        <w:t>menunjukkan</w:t>
      </w:r>
      <w:proofErr w:type="spellEnd"/>
      <w:r>
        <w:rPr>
          <w:color w:val="1F3864"/>
        </w:rPr>
        <w:t xml:space="preserve"> </w:t>
      </w:r>
      <w:r w:rsidR="00223281">
        <w:rPr>
          <w:color w:val="1F3864"/>
        </w:rPr>
        <w:t>trend</w:t>
      </w:r>
      <w:r w:rsidR="00552E9C">
        <w:rPr>
          <w:color w:val="1F3864"/>
        </w:rPr>
        <w:t xml:space="preserve"> </w:t>
      </w:r>
      <w:proofErr w:type="spellStart"/>
      <w:r w:rsidR="00E4429A">
        <w:rPr>
          <w:color w:val="1F3864"/>
        </w:rPr>
        <w:t>pembelian</w:t>
      </w:r>
      <w:proofErr w:type="spellEnd"/>
      <w:r w:rsidR="00223281">
        <w:rPr>
          <w:color w:val="1F3864"/>
        </w:rPr>
        <w:t xml:space="preserve"> </w:t>
      </w:r>
      <w:proofErr w:type="spellStart"/>
      <w:r w:rsidR="00223281">
        <w:rPr>
          <w:color w:val="1F3864"/>
        </w:rPr>
        <w:t>meningkat</w:t>
      </w:r>
      <w:proofErr w:type="spellEnd"/>
      <w:r>
        <w:rPr>
          <w:color w:val="1F3864"/>
        </w:rPr>
        <w:t>.</w:t>
      </w:r>
    </w:p>
    <w:p w:rsidR="00C86A75" w:rsidRPr="00A373EB" w:rsidRDefault="00C86A75" w:rsidP="00C86A75">
      <w:pPr>
        <w:jc w:val="both"/>
        <w:rPr>
          <w:color w:val="1F3864"/>
        </w:rPr>
      </w:pPr>
    </w:p>
    <w:p w:rsidR="00C86A75" w:rsidRDefault="00D15785" w:rsidP="00C86A75">
      <w:pPr>
        <w:jc w:val="both"/>
        <w:rPr>
          <w:b/>
          <w:color w:val="1F3864"/>
          <w:lang w:val="en-US"/>
        </w:rPr>
      </w:pPr>
      <w:r>
        <w:rPr>
          <w:b/>
          <w:color w:val="1F3864"/>
          <w:lang w:val="en-US"/>
        </w:rPr>
        <w:t>BUY</w:t>
      </w:r>
    </w:p>
    <w:p w:rsidR="00CF5D43" w:rsidRDefault="00D15785" w:rsidP="00C86A75">
      <w:pPr>
        <w:jc w:val="both"/>
        <w:rPr>
          <w:b/>
          <w:color w:val="1F3864"/>
          <w:lang w:val="en-US"/>
        </w:rPr>
      </w:pPr>
      <w:r>
        <w:rPr>
          <w:b/>
          <w:color w:val="1F3864"/>
          <w:lang w:val="en-US"/>
        </w:rPr>
        <w:t xml:space="preserve">Target Price </w:t>
      </w:r>
      <w:r w:rsidR="007F685B">
        <w:rPr>
          <w:b/>
          <w:color w:val="1F3864"/>
          <w:lang w:val="en-US"/>
        </w:rPr>
        <w:t>950</w:t>
      </w:r>
    </w:p>
    <w:p w:rsidR="0078597B" w:rsidRPr="0078597B" w:rsidRDefault="00D15785" w:rsidP="00C86A75">
      <w:pPr>
        <w:jc w:val="both"/>
        <w:rPr>
          <w:b/>
          <w:color w:val="1F3864"/>
          <w:lang w:val="en-US"/>
        </w:rPr>
      </w:pPr>
      <w:proofErr w:type="spellStart"/>
      <w:r>
        <w:rPr>
          <w:b/>
          <w:color w:val="1F3864"/>
          <w:lang w:val="en-US"/>
        </w:rPr>
        <w:t>Stoploss</w:t>
      </w:r>
      <w:proofErr w:type="spellEnd"/>
      <w:r>
        <w:rPr>
          <w:b/>
          <w:color w:val="1F3864"/>
          <w:lang w:val="en-US"/>
        </w:rPr>
        <w:t xml:space="preserve"> &lt; </w:t>
      </w:r>
      <w:r w:rsidR="007F685B">
        <w:rPr>
          <w:b/>
          <w:color w:val="1F3864"/>
          <w:lang w:val="en-US"/>
        </w:rPr>
        <w:t>805</w:t>
      </w:r>
    </w:p>
    <w:sectPr w:rsidR="0078597B" w:rsidRPr="0078597B" w:rsidSect="00CF5D43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96" w:rsidRDefault="00763996">
      <w:r>
        <w:separator/>
      </w:r>
    </w:p>
  </w:endnote>
  <w:endnote w:type="continuationSeparator" w:id="0">
    <w:p w:rsidR="00763996" w:rsidRDefault="0076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43" w:rsidRPr="00C014BC" w:rsidRDefault="00C86A75">
    <w:pPr>
      <w:pStyle w:val="Footer"/>
      <w:rPr>
        <w:sz w:val="18"/>
        <w:szCs w:val="18"/>
      </w:rPr>
    </w:pPr>
    <w:r>
      <w:rPr>
        <w:sz w:val="18"/>
        <w:szCs w:val="18"/>
      </w:rPr>
      <w:tab/>
      <w:t>Disclaimer O</w:t>
    </w:r>
    <w:r>
      <w:rPr>
        <w:sz w:val="18"/>
        <w:szCs w:val="18"/>
        <w:lang w:val="id-ID"/>
      </w:rPr>
      <w:t>n</w:t>
    </w:r>
    <w:r w:rsidRPr="00C014BC">
      <w:rPr>
        <w:sz w:val="18"/>
        <w:szCs w:val="18"/>
      </w:rPr>
      <w:tab/>
      <w:t xml:space="preserve">Page </w:t>
    </w:r>
    <w:r w:rsidRPr="00C014BC">
      <w:rPr>
        <w:b/>
        <w:sz w:val="18"/>
        <w:szCs w:val="18"/>
      </w:rPr>
      <w:fldChar w:fldCharType="begin"/>
    </w:r>
    <w:r w:rsidRPr="00C014BC">
      <w:rPr>
        <w:b/>
        <w:sz w:val="18"/>
        <w:szCs w:val="18"/>
      </w:rPr>
      <w:instrText xml:space="preserve"> PAGE  \* Arabic  \* MERGEFORMAT </w:instrText>
    </w:r>
    <w:r w:rsidRPr="00C014BC">
      <w:rPr>
        <w:b/>
        <w:sz w:val="18"/>
        <w:szCs w:val="18"/>
      </w:rPr>
      <w:fldChar w:fldCharType="separate"/>
    </w:r>
    <w:r w:rsidR="00C14440">
      <w:rPr>
        <w:b/>
        <w:noProof/>
        <w:sz w:val="18"/>
        <w:szCs w:val="18"/>
      </w:rPr>
      <w:t>2</w:t>
    </w:r>
    <w:r w:rsidRPr="00C014BC">
      <w:rPr>
        <w:b/>
        <w:sz w:val="18"/>
        <w:szCs w:val="18"/>
      </w:rPr>
      <w:fldChar w:fldCharType="end"/>
    </w:r>
    <w:r w:rsidRPr="00C014BC">
      <w:rPr>
        <w:sz w:val="18"/>
        <w:szCs w:val="18"/>
      </w:rPr>
      <w:t xml:space="preserve"> of </w:t>
    </w:r>
    <w:r w:rsidR="00763996">
      <w:fldChar w:fldCharType="begin"/>
    </w:r>
    <w:r w:rsidR="00763996">
      <w:instrText xml:space="preserve"> NUMPAGES  \* Arabic  \* MERGEFORMAT </w:instrText>
    </w:r>
    <w:r w:rsidR="00763996">
      <w:fldChar w:fldCharType="separate"/>
    </w:r>
    <w:r w:rsidR="00C14440" w:rsidRPr="00C14440">
      <w:rPr>
        <w:b/>
        <w:noProof/>
        <w:sz w:val="18"/>
        <w:szCs w:val="18"/>
      </w:rPr>
      <w:t>2</w:t>
    </w:r>
    <w:r w:rsidR="00763996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96" w:rsidRDefault="00763996">
      <w:r>
        <w:separator/>
      </w:r>
    </w:p>
  </w:footnote>
  <w:footnote w:type="continuationSeparator" w:id="0">
    <w:p w:rsidR="00763996" w:rsidRDefault="0076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D43" w:rsidRDefault="00C86A75" w:rsidP="00CF5D43">
    <w:pPr>
      <w:pStyle w:val="Header"/>
      <w:shd w:val="clear" w:color="auto" w:fill="FFFFFF"/>
      <w:tabs>
        <w:tab w:val="clear" w:pos="9360"/>
        <w:tab w:val="right" w:pos="8730"/>
      </w:tabs>
      <w:ind w:left="-360"/>
      <w:contextualSpacing/>
      <w:rPr>
        <w:b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5591175</wp:posOffset>
          </wp:positionH>
          <wp:positionV relativeFrom="paragraph">
            <wp:posOffset>-104775</wp:posOffset>
          </wp:positionV>
          <wp:extent cx="447675" cy="628650"/>
          <wp:effectExtent l="0" t="0" r="9525" b="0"/>
          <wp:wrapNone/>
          <wp:docPr id="8" name="Picture 8" descr="Logo Yuk Nabung Saham_21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Yuk Nabung Saham_21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F1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B84F1A">
      <w:rPr>
        <w:noProof/>
        <w:sz w:val="20"/>
        <w:szCs w:val="20"/>
        <w:lang w:eastAsia="en-GB"/>
      </w:rPr>
      <w:drawing>
        <wp:inline distT="0" distB="0" distL="0" distR="0">
          <wp:extent cx="1028700" cy="361950"/>
          <wp:effectExtent l="0" t="0" r="0" b="0"/>
          <wp:docPr id="7" name="Picture 7" descr="PT ProfindoInternationalSecurities - Maret2017 (Fix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T ProfindoInternationalSecurities - Maret2017 (Fixe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0D55">
      <w:rPr>
        <w:b/>
      </w:rPr>
      <w:tab/>
    </w:r>
  </w:p>
  <w:p w:rsidR="00CF5D43" w:rsidRDefault="00C86A75" w:rsidP="00CF5D43">
    <w:pPr>
      <w:pStyle w:val="Header"/>
      <w:shd w:val="clear" w:color="auto" w:fill="FFFFFF"/>
      <w:tabs>
        <w:tab w:val="clear" w:pos="9360"/>
        <w:tab w:val="right" w:pos="8730"/>
      </w:tabs>
      <w:ind w:left="-360"/>
      <w:contextualSpacing/>
      <w:rPr>
        <w:rFonts w:ascii="Calibri" w:hAnsi="Calibri"/>
        <w:b/>
        <w:color w:val="002060"/>
        <w:sz w:val="22"/>
        <w:szCs w:val="22"/>
      </w:rPr>
    </w:pPr>
    <w:r>
      <w:rPr>
        <w:b/>
      </w:rPr>
      <w:tab/>
    </w:r>
    <w:r w:rsidRPr="00180D55">
      <w:rPr>
        <w:b/>
      </w:rPr>
      <w:tab/>
    </w:r>
    <w:r w:rsidRPr="00823D91">
      <w:rPr>
        <w:rFonts w:ascii="Calibri" w:hAnsi="Calibri"/>
        <w:b/>
        <w:color w:val="002060"/>
        <w:sz w:val="22"/>
        <w:szCs w:val="22"/>
      </w:rPr>
      <w:t>PROFIN</w:t>
    </w:r>
    <w:r>
      <w:rPr>
        <w:rFonts w:ascii="Calibri" w:hAnsi="Calibri"/>
        <w:b/>
        <w:color w:val="002060"/>
        <w:sz w:val="22"/>
        <w:szCs w:val="22"/>
      </w:rPr>
      <w:t xml:space="preserve">DO DAILY </w:t>
    </w:r>
    <w:proofErr w:type="gramStart"/>
    <w:r>
      <w:rPr>
        <w:rFonts w:ascii="Calibri" w:hAnsi="Calibri"/>
        <w:b/>
        <w:color w:val="002060"/>
        <w:sz w:val="22"/>
        <w:szCs w:val="22"/>
      </w:rPr>
      <w:t>TECHNICAL</w:t>
    </w:r>
    <w:r>
      <w:rPr>
        <w:rFonts w:ascii="Calibri" w:hAnsi="Calibri"/>
        <w:b/>
        <w:color w:val="002060"/>
        <w:sz w:val="22"/>
        <w:szCs w:val="22"/>
        <w:lang w:val="id-ID"/>
      </w:rPr>
      <w:t xml:space="preserve"> </w:t>
    </w:r>
    <w:r>
      <w:rPr>
        <w:rFonts w:ascii="Calibri" w:hAnsi="Calibri"/>
        <w:b/>
        <w:color w:val="002060"/>
        <w:sz w:val="22"/>
        <w:szCs w:val="22"/>
      </w:rPr>
      <w:t xml:space="preserve"> /</w:t>
    </w:r>
    <w:proofErr w:type="gramEnd"/>
    <w:r>
      <w:rPr>
        <w:rFonts w:ascii="Calibri" w:hAnsi="Calibri"/>
        <w:b/>
        <w:color w:val="002060"/>
        <w:sz w:val="22"/>
        <w:szCs w:val="22"/>
      </w:rPr>
      <w:t xml:space="preserve"> STOCK PIC</w:t>
    </w:r>
  </w:p>
  <w:p w:rsidR="00CF5D43" w:rsidRPr="000173A2" w:rsidRDefault="00C86A75" w:rsidP="00CF5D43">
    <w:pPr>
      <w:pStyle w:val="Header"/>
      <w:shd w:val="clear" w:color="auto" w:fill="FFFFFF"/>
      <w:tabs>
        <w:tab w:val="clear" w:pos="9360"/>
        <w:tab w:val="left" w:pos="810"/>
        <w:tab w:val="right" w:pos="8730"/>
      </w:tabs>
      <w:ind w:left="-360"/>
      <w:contextualSpacing/>
      <w:rPr>
        <w:rFonts w:ascii="Calibri" w:hAnsi="Calibri"/>
        <w:b/>
        <w:color w:val="002060"/>
        <w:sz w:val="22"/>
        <w:szCs w:val="22"/>
        <w:lang w:val="id-ID"/>
      </w:rPr>
    </w:pPr>
    <w:r>
      <w:rPr>
        <w:rFonts w:ascii="Calibri" w:hAnsi="Calibri"/>
        <w:b/>
        <w:color w:val="002060"/>
        <w:sz w:val="22"/>
        <w:szCs w:val="22"/>
        <w:lang w:val="id-ID"/>
      </w:rPr>
      <w:t>Technical Analyst : Dimas WP Pratama</w:t>
    </w:r>
    <w:r>
      <w:rPr>
        <w:rFonts w:ascii="Calibri" w:hAnsi="Calibri"/>
        <w:b/>
        <w:color w:val="002060"/>
        <w:sz w:val="22"/>
        <w:szCs w:val="22"/>
      </w:rPr>
      <w:t>, CSA</w:t>
    </w:r>
    <w:r>
      <w:rPr>
        <w:rFonts w:ascii="Calibri" w:hAnsi="Calibri" w:cs="Calibri"/>
        <w:b/>
        <w:color w:val="002060"/>
        <w:sz w:val="22"/>
        <w:szCs w:val="22"/>
      </w:rPr>
      <w:t>®</w:t>
    </w:r>
    <w:r>
      <w:rPr>
        <w:rFonts w:ascii="Calibri" w:hAnsi="Calibri"/>
        <w:b/>
        <w:color w:val="002060"/>
        <w:sz w:val="22"/>
        <w:szCs w:val="22"/>
      </w:rPr>
      <w:tab/>
    </w:r>
    <w:r>
      <w:rPr>
        <w:rFonts w:ascii="Calibri" w:hAnsi="Calibri"/>
        <w:b/>
        <w:color w:val="002060"/>
        <w:sz w:val="22"/>
        <w:szCs w:val="22"/>
      </w:rPr>
      <w:tab/>
    </w:r>
  </w:p>
  <w:p w:rsidR="00CF5D43" w:rsidRPr="0096690C" w:rsidRDefault="00C86A75" w:rsidP="00CF5D43">
    <w:pPr>
      <w:pStyle w:val="Header"/>
      <w:shd w:val="clear" w:color="auto" w:fill="FFFFFF"/>
      <w:tabs>
        <w:tab w:val="clear" w:pos="9360"/>
        <w:tab w:val="left" w:pos="7371"/>
        <w:tab w:val="right" w:pos="8730"/>
      </w:tabs>
      <w:ind w:left="-360"/>
      <w:contextualSpacing/>
      <w:rPr>
        <w:rFonts w:ascii="Calibri" w:hAnsi="Calibri"/>
        <w:b/>
        <w:color w:val="002060"/>
        <w:sz w:val="22"/>
        <w:szCs w:val="22"/>
        <w:lang w:val="en-US"/>
      </w:rPr>
    </w:pPr>
    <w:r w:rsidRPr="0096690C">
      <w:rPr>
        <w:rFonts w:ascii="Calibri" w:hAnsi="Calibri"/>
        <w:b/>
        <w:color w:val="002060"/>
        <w:sz w:val="22"/>
        <w:szCs w:val="22"/>
        <w:lang w:val="id-ID"/>
      </w:rPr>
      <w:t xml:space="preserve">Email : </w:t>
    </w:r>
    <w:hyperlink r:id="rId2" w:history="1">
      <w:r w:rsidRPr="0096690C">
        <w:rPr>
          <w:rStyle w:val="Hyperlink"/>
          <w:rFonts w:ascii="Calibri" w:hAnsi="Calibri"/>
          <w:b/>
          <w:sz w:val="22"/>
          <w:szCs w:val="22"/>
          <w:lang w:val="id-ID"/>
        </w:rPr>
        <w:t>dimas.wp@profindo.com</w:t>
      </w:r>
    </w:hyperlink>
    <w:r w:rsidR="005F31A6">
      <w:rPr>
        <w:rFonts w:ascii="Calibri" w:hAnsi="Calibri"/>
        <w:b/>
        <w:color w:val="002060"/>
        <w:sz w:val="22"/>
        <w:szCs w:val="22"/>
        <w:lang w:val="id-ID"/>
      </w:rPr>
      <w:t xml:space="preserve">                                                                                     </w:t>
    </w:r>
    <w:r w:rsidR="005D1722">
      <w:rPr>
        <w:rFonts w:ascii="Calibri" w:hAnsi="Calibri"/>
        <w:b/>
        <w:color w:val="002060"/>
        <w:sz w:val="22"/>
        <w:szCs w:val="22"/>
        <w:lang w:val="en-US"/>
      </w:rPr>
      <w:t xml:space="preserve"> </w:t>
    </w:r>
    <w:r w:rsidR="00427DCC">
      <w:rPr>
        <w:rFonts w:ascii="Calibri" w:hAnsi="Calibri"/>
        <w:b/>
        <w:color w:val="002060"/>
        <w:sz w:val="22"/>
        <w:szCs w:val="22"/>
        <w:lang w:val="en-US"/>
      </w:rPr>
      <w:t>2</w:t>
    </w:r>
    <w:r w:rsidR="00846709">
      <w:rPr>
        <w:rFonts w:ascii="Calibri" w:hAnsi="Calibri"/>
        <w:b/>
        <w:color w:val="002060"/>
        <w:sz w:val="22"/>
        <w:szCs w:val="22"/>
        <w:lang w:val="en-US"/>
      </w:rPr>
      <w:t>8</w:t>
    </w:r>
    <w:r w:rsidR="00C9004D">
      <w:rPr>
        <w:rFonts w:ascii="Calibri" w:hAnsi="Calibri"/>
        <w:b/>
        <w:color w:val="002060"/>
        <w:sz w:val="22"/>
        <w:szCs w:val="22"/>
        <w:lang w:val="en-US"/>
      </w:rPr>
      <w:t xml:space="preserve"> NOVEMBER</w:t>
    </w:r>
    <w:r w:rsidRPr="0096690C">
      <w:rPr>
        <w:rFonts w:ascii="Calibri" w:hAnsi="Calibri"/>
        <w:b/>
        <w:color w:val="002060"/>
        <w:sz w:val="22"/>
        <w:szCs w:val="22"/>
        <w:lang w:val="en-US"/>
      </w:rPr>
      <w:t xml:space="preserve"> </w:t>
    </w:r>
    <w:r w:rsidRPr="0096690C">
      <w:rPr>
        <w:rFonts w:ascii="Calibri" w:hAnsi="Calibri"/>
        <w:b/>
        <w:color w:val="002060"/>
        <w:sz w:val="22"/>
        <w:szCs w:val="22"/>
        <w:lang w:val="id-ID"/>
      </w:rPr>
      <w:t>2018</w:t>
    </w:r>
  </w:p>
  <w:p w:rsidR="00CF5D43" w:rsidRPr="00823D91" w:rsidRDefault="00C86A75" w:rsidP="00CF5D43">
    <w:pPr>
      <w:pStyle w:val="Header"/>
      <w:shd w:val="clear" w:color="auto" w:fill="FFFFFF"/>
      <w:contextualSpacing/>
      <w:rPr>
        <w:rFonts w:ascii="Calibri" w:hAnsi="Calibri"/>
        <w:b/>
        <w:color w:val="002060"/>
        <w:sz w:val="22"/>
        <w:szCs w:val="22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134619</wp:posOffset>
              </wp:positionV>
              <wp:extent cx="6286500" cy="0"/>
              <wp:effectExtent l="0" t="19050" r="19050" b="1905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FB65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18pt;margin-top:10.6pt;width:4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" strokecolor="red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75"/>
    <w:rsid w:val="00000A17"/>
    <w:rsid w:val="00001C48"/>
    <w:rsid w:val="00007208"/>
    <w:rsid w:val="000228AF"/>
    <w:rsid w:val="00022E86"/>
    <w:rsid w:val="00023EDE"/>
    <w:rsid w:val="00025C0C"/>
    <w:rsid w:val="00027FE3"/>
    <w:rsid w:val="00032E29"/>
    <w:rsid w:val="00034F5C"/>
    <w:rsid w:val="0003645C"/>
    <w:rsid w:val="00042A94"/>
    <w:rsid w:val="00051EC0"/>
    <w:rsid w:val="0005331D"/>
    <w:rsid w:val="00057642"/>
    <w:rsid w:val="0006105E"/>
    <w:rsid w:val="000633D1"/>
    <w:rsid w:val="00064DED"/>
    <w:rsid w:val="00067CF2"/>
    <w:rsid w:val="00067DEE"/>
    <w:rsid w:val="000702C8"/>
    <w:rsid w:val="00072F92"/>
    <w:rsid w:val="000778EE"/>
    <w:rsid w:val="00082345"/>
    <w:rsid w:val="000836EB"/>
    <w:rsid w:val="00085D30"/>
    <w:rsid w:val="00093A65"/>
    <w:rsid w:val="00093DD7"/>
    <w:rsid w:val="0009523C"/>
    <w:rsid w:val="000A0186"/>
    <w:rsid w:val="000A149C"/>
    <w:rsid w:val="000A1F37"/>
    <w:rsid w:val="000B0B7B"/>
    <w:rsid w:val="000B25C4"/>
    <w:rsid w:val="000C755F"/>
    <w:rsid w:val="000D232B"/>
    <w:rsid w:val="000D23AD"/>
    <w:rsid w:val="000D648A"/>
    <w:rsid w:val="000D6562"/>
    <w:rsid w:val="000D7352"/>
    <w:rsid w:val="000D7B1D"/>
    <w:rsid w:val="000F2B88"/>
    <w:rsid w:val="00100553"/>
    <w:rsid w:val="001007B7"/>
    <w:rsid w:val="0010391C"/>
    <w:rsid w:val="00107D93"/>
    <w:rsid w:val="0011127D"/>
    <w:rsid w:val="00115A78"/>
    <w:rsid w:val="0012023A"/>
    <w:rsid w:val="00126B26"/>
    <w:rsid w:val="00127C84"/>
    <w:rsid w:val="00130234"/>
    <w:rsid w:val="001306F6"/>
    <w:rsid w:val="00136672"/>
    <w:rsid w:val="00140EB2"/>
    <w:rsid w:val="00142A76"/>
    <w:rsid w:val="00144514"/>
    <w:rsid w:val="00144C43"/>
    <w:rsid w:val="00146BCA"/>
    <w:rsid w:val="00154466"/>
    <w:rsid w:val="00164D34"/>
    <w:rsid w:val="001660E1"/>
    <w:rsid w:val="00166A49"/>
    <w:rsid w:val="00166CCE"/>
    <w:rsid w:val="001746A2"/>
    <w:rsid w:val="00180440"/>
    <w:rsid w:val="001809B1"/>
    <w:rsid w:val="00180DE0"/>
    <w:rsid w:val="00185BC9"/>
    <w:rsid w:val="001908DB"/>
    <w:rsid w:val="00191E72"/>
    <w:rsid w:val="00194397"/>
    <w:rsid w:val="00195A61"/>
    <w:rsid w:val="001A1A03"/>
    <w:rsid w:val="001A51A4"/>
    <w:rsid w:val="001C0160"/>
    <w:rsid w:val="001C1342"/>
    <w:rsid w:val="001C18D2"/>
    <w:rsid w:val="001C54BE"/>
    <w:rsid w:val="001F05B0"/>
    <w:rsid w:val="001F1414"/>
    <w:rsid w:val="0020017A"/>
    <w:rsid w:val="00201363"/>
    <w:rsid w:val="00204F6A"/>
    <w:rsid w:val="00211B85"/>
    <w:rsid w:val="002120E5"/>
    <w:rsid w:val="00216F72"/>
    <w:rsid w:val="00221C46"/>
    <w:rsid w:val="00221E7C"/>
    <w:rsid w:val="00223281"/>
    <w:rsid w:val="00233CDB"/>
    <w:rsid w:val="002406DB"/>
    <w:rsid w:val="00244D4C"/>
    <w:rsid w:val="00245FDD"/>
    <w:rsid w:val="00246384"/>
    <w:rsid w:val="00247AA7"/>
    <w:rsid w:val="00251553"/>
    <w:rsid w:val="00251AB1"/>
    <w:rsid w:val="0025339B"/>
    <w:rsid w:val="00257A51"/>
    <w:rsid w:val="002622AF"/>
    <w:rsid w:val="002674F5"/>
    <w:rsid w:val="00270823"/>
    <w:rsid w:val="00271985"/>
    <w:rsid w:val="002732A5"/>
    <w:rsid w:val="00280961"/>
    <w:rsid w:val="00283621"/>
    <w:rsid w:val="0029556D"/>
    <w:rsid w:val="00295F7E"/>
    <w:rsid w:val="00297308"/>
    <w:rsid w:val="002A174B"/>
    <w:rsid w:val="002A5FC8"/>
    <w:rsid w:val="002B29A2"/>
    <w:rsid w:val="002B3E4B"/>
    <w:rsid w:val="002B648C"/>
    <w:rsid w:val="002B6E17"/>
    <w:rsid w:val="002C3CA6"/>
    <w:rsid w:val="002C7BB9"/>
    <w:rsid w:val="002C7E85"/>
    <w:rsid w:val="002D5FC3"/>
    <w:rsid w:val="002D7ED1"/>
    <w:rsid w:val="002E2AF1"/>
    <w:rsid w:val="002E780F"/>
    <w:rsid w:val="002F1936"/>
    <w:rsid w:val="002F23DE"/>
    <w:rsid w:val="0030201E"/>
    <w:rsid w:val="00304E22"/>
    <w:rsid w:val="00305600"/>
    <w:rsid w:val="00305E05"/>
    <w:rsid w:val="00311284"/>
    <w:rsid w:val="00316CA8"/>
    <w:rsid w:val="003204DB"/>
    <w:rsid w:val="003240EF"/>
    <w:rsid w:val="00331E3D"/>
    <w:rsid w:val="003325A3"/>
    <w:rsid w:val="0033732D"/>
    <w:rsid w:val="00340FA4"/>
    <w:rsid w:val="003411B5"/>
    <w:rsid w:val="00342043"/>
    <w:rsid w:val="00365CC7"/>
    <w:rsid w:val="00366FA4"/>
    <w:rsid w:val="00367C87"/>
    <w:rsid w:val="0037326A"/>
    <w:rsid w:val="00377F04"/>
    <w:rsid w:val="00380E8C"/>
    <w:rsid w:val="00382C41"/>
    <w:rsid w:val="00382C64"/>
    <w:rsid w:val="00392422"/>
    <w:rsid w:val="003A1ECB"/>
    <w:rsid w:val="003A255C"/>
    <w:rsid w:val="003B0E3D"/>
    <w:rsid w:val="003B6619"/>
    <w:rsid w:val="003C701E"/>
    <w:rsid w:val="003D0F70"/>
    <w:rsid w:val="003D152F"/>
    <w:rsid w:val="003D1DDE"/>
    <w:rsid w:val="003D3E32"/>
    <w:rsid w:val="003E0CBF"/>
    <w:rsid w:val="003E4D99"/>
    <w:rsid w:val="003E6681"/>
    <w:rsid w:val="003E6C50"/>
    <w:rsid w:val="003F5013"/>
    <w:rsid w:val="003F78B5"/>
    <w:rsid w:val="003F79C6"/>
    <w:rsid w:val="00403F6C"/>
    <w:rsid w:val="004047FE"/>
    <w:rsid w:val="00410653"/>
    <w:rsid w:val="00412EF9"/>
    <w:rsid w:val="004153DD"/>
    <w:rsid w:val="0041575A"/>
    <w:rsid w:val="00422667"/>
    <w:rsid w:val="00424C25"/>
    <w:rsid w:val="00425555"/>
    <w:rsid w:val="00427DCC"/>
    <w:rsid w:val="004320BE"/>
    <w:rsid w:val="00433CD1"/>
    <w:rsid w:val="00442EE3"/>
    <w:rsid w:val="00456A89"/>
    <w:rsid w:val="004574AD"/>
    <w:rsid w:val="004635F7"/>
    <w:rsid w:val="004663CD"/>
    <w:rsid w:val="00473B8A"/>
    <w:rsid w:val="00477A15"/>
    <w:rsid w:val="00477A1B"/>
    <w:rsid w:val="00493632"/>
    <w:rsid w:val="00494969"/>
    <w:rsid w:val="00495D13"/>
    <w:rsid w:val="004A38A6"/>
    <w:rsid w:val="004A67D9"/>
    <w:rsid w:val="004B0885"/>
    <w:rsid w:val="004B3888"/>
    <w:rsid w:val="004B5010"/>
    <w:rsid w:val="004B5F95"/>
    <w:rsid w:val="004B6D15"/>
    <w:rsid w:val="004C1C43"/>
    <w:rsid w:val="004D57BD"/>
    <w:rsid w:val="004D59FB"/>
    <w:rsid w:val="004E537A"/>
    <w:rsid w:val="004E5828"/>
    <w:rsid w:val="004E5FC6"/>
    <w:rsid w:val="004F5B22"/>
    <w:rsid w:val="0050150F"/>
    <w:rsid w:val="00507D0C"/>
    <w:rsid w:val="00511457"/>
    <w:rsid w:val="00514531"/>
    <w:rsid w:val="00520199"/>
    <w:rsid w:val="0052062A"/>
    <w:rsid w:val="005245FC"/>
    <w:rsid w:val="00525C40"/>
    <w:rsid w:val="0052614B"/>
    <w:rsid w:val="005323EB"/>
    <w:rsid w:val="00532618"/>
    <w:rsid w:val="00547F60"/>
    <w:rsid w:val="00552E9C"/>
    <w:rsid w:val="005548FE"/>
    <w:rsid w:val="00554F38"/>
    <w:rsid w:val="00556CD2"/>
    <w:rsid w:val="00557F66"/>
    <w:rsid w:val="00562DAA"/>
    <w:rsid w:val="00565373"/>
    <w:rsid w:val="0057042D"/>
    <w:rsid w:val="00570FCB"/>
    <w:rsid w:val="00572F85"/>
    <w:rsid w:val="00575A4B"/>
    <w:rsid w:val="00585733"/>
    <w:rsid w:val="0058625B"/>
    <w:rsid w:val="00590554"/>
    <w:rsid w:val="0059078F"/>
    <w:rsid w:val="0059102C"/>
    <w:rsid w:val="00593574"/>
    <w:rsid w:val="005967CE"/>
    <w:rsid w:val="005979CE"/>
    <w:rsid w:val="00597F89"/>
    <w:rsid w:val="005A1248"/>
    <w:rsid w:val="005A1E41"/>
    <w:rsid w:val="005A60B2"/>
    <w:rsid w:val="005B2E6F"/>
    <w:rsid w:val="005B691F"/>
    <w:rsid w:val="005C4E30"/>
    <w:rsid w:val="005C4FCF"/>
    <w:rsid w:val="005D1722"/>
    <w:rsid w:val="005D1BC8"/>
    <w:rsid w:val="005D4FF5"/>
    <w:rsid w:val="005D55F7"/>
    <w:rsid w:val="005D7474"/>
    <w:rsid w:val="005E3B5C"/>
    <w:rsid w:val="005F1052"/>
    <w:rsid w:val="005F31A6"/>
    <w:rsid w:val="005F7688"/>
    <w:rsid w:val="00600383"/>
    <w:rsid w:val="00603BCE"/>
    <w:rsid w:val="00604330"/>
    <w:rsid w:val="00611B18"/>
    <w:rsid w:val="00621D92"/>
    <w:rsid w:val="00632A11"/>
    <w:rsid w:val="006336C0"/>
    <w:rsid w:val="006337FD"/>
    <w:rsid w:val="00644254"/>
    <w:rsid w:val="00650300"/>
    <w:rsid w:val="00650617"/>
    <w:rsid w:val="006617E1"/>
    <w:rsid w:val="006620CA"/>
    <w:rsid w:val="00667180"/>
    <w:rsid w:val="00667FC4"/>
    <w:rsid w:val="00673050"/>
    <w:rsid w:val="006752C5"/>
    <w:rsid w:val="00680C1E"/>
    <w:rsid w:val="00681350"/>
    <w:rsid w:val="00681C7B"/>
    <w:rsid w:val="00685158"/>
    <w:rsid w:val="00685D4F"/>
    <w:rsid w:val="006866E2"/>
    <w:rsid w:val="00690C74"/>
    <w:rsid w:val="006932BA"/>
    <w:rsid w:val="006936D4"/>
    <w:rsid w:val="006954B9"/>
    <w:rsid w:val="006977F7"/>
    <w:rsid w:val="006B3035"/>
    <w:rsid w:val="006B6721"/>
    <w:rsid w:val="006C1D60"/>
    <w:rsid w:val="006C5BA0"/>
    <w:rsid w:val="006D0D36"/>
    <w:rsid w:val="006D0F3E"/>
    <w:rsid w:val="006D27D7"/>
    <w:rsid w:val="006E31BE"/>
    <w:rsid w:val="006E6CB7"/>
    <w:rsid w:val="006F76AD"/>
    <w:rsid w:val="006F7E24"/>
    <w:rsid w:val="00700BC6"/>
    <w:rsid w:val="00701FA0"/>
    <w:rsid w:val="0070334E"/>
    <w:rsid w:val="007048F1"/>
    <w:rsid w:val="00715563"/>
    <w:rsid w:val="0071775B"/>
    <w:rsid w:val="00717F92"/>
    <w:rsid w:val="0072192E"/>
    <w:rsid w:val="00721B37"/>
    <w:rsid w:val="00722099"/>
    <w:rsid w:val="00723B1C"/>
    <w:rsid w:val="00725165"/>
    <w:rsid w:val="00726A19"/>
    <w:rsid w:val="00732A81"/>
    <w:rsid w:val="00735579"/>
    <w:rsid w:val="00735B08"/>
    <w:rsid w:val="0074437B"/>
    <w:rsid w:val="0074462A"/>
    <w:rsid w:val="00750729"/>
    <w:rsid w:val="00754266"/>
    <w:rsid w:val="00762EF7"/>
    <w:rsid w:val="00763996"/>
    <w:rsid w:val="00763C27"/>
    <w:rsid w:val="007656AB"/>
    <w:rsid w:val="0076713D"/>
    <w:rsid w:val="0077028E"/>
    <w:rsid w:val="00771093"/>
    <w:rsid w:val="00780740"/>
    <w:rsid w:val="00783D22"/>
    <w:rsid w:val="0078597B"/>
    <w:rsid w:val="0078648E"/>
    <w:rsid w:val="00791E23"/>
    <w:rsid w:val="0079322B"/>
    <w:rsid w:val="007A3AEF"/>
    <w:rsid w:val="007B0708"/>
    <w:rsid w:val="007B2BD1"/>
    <w:rsid w:val="007C4B47"/>
    <w:rsid w:val="007C50D7"/>
    <w:rsid w:val="007C6643"/>
    <w:rsid w:val="007D6C3B"/>
    <w:rsid w:val="007E3464"/>
    <w:rsid w:val="007F06EF"/>
    <w:rsid w:val="007F2841"/>
    <w:rsid w:val="007F685B"/>
    <w:rsid w:val="0080058D"/>
    <w:rsid w:val="00804621"/>
    <w:rsid w:val="0081074F"/>
    <w:rsid w:val="00812F7D"/>
    <w:rsid w:val="00813DDB"/>
    <w:rsid w:val="0083083D"/>
    <w:rsid w:val="00831E34"/>
    <w:rsid w:val="008347A3"/>
    <w:rsid w:val="0084097E"/>
    <w:rsid w:val="00845ADA"/>
    <w:rsid w:val="008463EA"/>
    <w:rsid w:val="00846709"/>
    <w:rsid w:val="0085467A"/>
    <w:rsid w:val="00856782"/>
    <w:rsid w:val="00862BC1"/>
    <w:rsid w:val="008655E0"/>
    <w:rsid w:val="00872084"/>
    <w:rsid w:val="00876827"/>
    <w:rsid w:val="00880B50"/>
    <w:rsid w:val="008834D1"/>
    <w:rsid w:val="008835B2"/>
    <w:rsid w:val="00883779"/>
    <w:rsid w:val="00895D27"/>
    <w:rsid w:val="008A0F36"/>
    <w:rsid w:val="008A2FD7"/>
    <w:rsid w:val="008B1243"/>
    <w:rsid w:val="008B1F82"/>
    <w:rsid w:val="008C1E5F"/>
    <w:rsid w:val="008C2EB6"/>
    <w:rsid w:val="008C367F"/>
    <w:rsid w:val="008C59A5"/>
    <w:rsid w:val="008C6FDC"/>
    <w:rsid w:val="008C7E84"/>
    <w:rsid w:val="008D1A91"/>
    <w:rsid w:val="008D24D5"/>
    <w:rsid w:val="008D3716"/>
    <w:rsid w:val="008D3C1D"/>
    <w:rsid w:val="008D606C"/>
    <w:rsid w:val="008E070C"/>
    <w:rsid w:val="008E2F0B"/>
    <w:rsid w:val="008F5380"/>
    <w:rsid w:val="00900291"/>
    <w:rsid w:val="00904534"/>
    <w:rsid w:val="009111EB"/>
    <w:rsid w:val="00911437"/>
    <w:rsid w:val="00912BB5"/>
    <w:rsid w:val="00915EFD"/>
    <w:rsid w:val="00915F40"/>
    <w:rsid w:val="0093298C"/>
    <w:rsid w:val="009333BD"/>
    <w:rsid w:val="00934919"/>
    <w:rsid w:val="009373CB"/>
    <w:rsid w:val="009455A9"/>
    <w:rsid w:val="0095290D"/>
    <w:rsid w:val="009547A9"/>
    <w:rsid w:val="00954D0B"/>
    <w:rsid w:val="00957C40"/>
    <w:rsid w:val="0096026E"/>
    <w:rsid w:val="00960EF4"/>
    <w:rsid w:val="00962A41"/>
    <w:rsid w:val="009633F0"/>
    <w:rsid w:val="009645C1"/>
    <w:rsid w:val="00964DB9"/>
    <w:rsid w:val="0096690C"/>
    <w:rsid w:val="009703D6"/>
    <w:rsid w:val="00974452"/>
    <w:rsid w:val="009748F4"/>
    <w:rsid w:val="00974C6D"/>
    <w:rsid w:val="00977BBF"/>
    <w:rsid w:val="00980271"/>
    <w:rsid w:val="00985035"/>
    <w:rsid w:val="00991B70"/>
    <w:rsid w:val="009920E4"/>
    <w:rsid w:val="00994A3C"/>
    <w:rsid w:val="00995239"/>
    <w:rsid w:val="0099560D"/>
    <w:rsid w:val="00996553"/>
    <w:rsid w:val="009972A4"/>
    <w:rsid w:val="009A2AE2"/>
    <w:rsid w:val="009A762C"/>
    <w:rsid w:val="009B26BA"/>
    <w:rsid w:val="009B70E2"/>
    <w:rsid w:val="009D0CC9"/>
    <w:rsid w:val="009D4357"/>
    <w:rsid w:val="009E3523"/>
    <w:rsid w:val="009E4BCD"/>
    <w:rsid w:val="009E73BD"/>
    <w:rsid w:val="009F23B2"/>
    <w:rsid w:val="00A01003"/>
    <w:rsid w:val="00A02977"/>
    <w:rsid w:val="00A05815"/>
    <w:rsid w:val="00A1286F"/>
    <w:rsid w:val="00A1531A"/>
    <w:rsid w:val="00A179FF"/>
    <w:rsid w:val="00A20F33"/>
    <w:rsid w:val="00A211D3"/>
    <w:rsid w:val="00A22474"/>
    <w:rsid w:val="00A231C3"/>
    <w:rsid w:val="00A31029"/>
    <w:rsid w:val="00A311EC"/>
    <w:rsid w:val="00A3241F"/>
    <w:rsid w:val="00A343BE"/>
    <w:rsid w:val="00A360D6"/>
    <w:rsid w:val="00A44EE2"/>
    <w:rsid w:val="00A45E20"/>
    <w:rsid w:val="00A5050C"/>
    <w:rsid w:val="00A56016"/>
    <w:rsid w:val="00A57DE8"/>
    <w:rsid w:val="00A603D7"/>
    <w:rsid w:val="00A66B9F"/>
    <w:rsid w:val="00A705A7"/>
    <w:rsid w:val="00A722B7"/>
    <w:rsid w:val="00A8056B"/>
    <w:rsid w:val="00A87F1D"/>
    <w:rsid w:val="00A93A52"/>
    <w:rsid w:val="00A94CD4"/>
    <w:rsid w:val="00A9693E"/>
    <w:rsid w:val="00AA3684"/>
    <w:rsid w:val="00AA3F35"/>
    <w:rsid w:val="00AA60C8"/>
    <w:rsid w:val="00AB5580"/>
    <w:rsid w:val="00AB6DD7"/>
    <w:rsid w:val="00AD252B"/>
    <w:rsid w:val="00AD4414"/>
    <w:rsid w:val="00AD609E"/>
    <w:rsid w:val="00AE11BA"/>
    <w:rsid w:val="00AE3CAD"/>
    <w:rsid w:val="00AE671D"/>
    <w:rsid w:val="00AF20F5"/>
    <w:rsid w:val="00AF4FBE"/>
    <w:rsid w:val="00AF5B2A"/>
    <w:rsid w:val="00B05529"/>
    <w:rsid w:val="00B07DA6"/>
    <w:rsid w:val="00B10CBD"/>
    <w:rsid w:val="00B12259"/>
    <w:rsid w:val="00B129FC"/>
    <w:rsid w:val="00B16D49"/>
    <w:rsid w:val="00B16D66"/>
    <w:rsid w:val="00B17267"/>
    <w:rsid w:val="00B17C9F"/>
    <w:rsid w:val="00B2106F"/>
    <w:rsid w:val="00B36A22"/>
    <w:rsid w:val="00B413BB"/>
    <w:rsid w:val="00B42978"/>
    <w:rsid w:val="00B477B0"/>
    <w:rsid w:val="00B53F2C"/>
    <w:rsid w:val="00B638A8"/>
    <w:rsid w:val="00B64909"/>
    <w:rsid w:val="00B64BC3"/>
    <w:rsid w:val="00B65DEF"/>
    <w:rsid w:val="00B705E2"/>
    <w:rsid w:val="00B7309F"/>
    <w:rsid w:val="00B76CCE"/>
    <w:rsid w:val="00B80496"/>
    <w:rsid w:val="00B86C93"/>
    <w:rsid w:val="00B95FC8"/>
    <w:rsid w:val="00BA2ECC"/>
    <w:rsid w:val="00BA634F"/>
    <w:rsid w:val="00BA63CA"/>
    <w:rsid w:val="00BB0E4A"/>
    <w:rsid w:val="00BB3A96"/>
    <w:rsid w:val="00BB5284"/>
    <w:rsid w:val="00BC30A7"/>
    <w:rsid w:val="00BC51C6"/>
    <w:rsid w:val="00BC54AF"/>
    <w:rsid w:val="00BD0A36"/>
    <w:rsid w:val="00BD2E7D"/>
    <w:rsid w:val="00BD4395"/>
    <w:rsid w:val="00BD76C9"/>
    <w:rsid w:val="00BE1AEB"/>
    <w:rsid w:val="00BE5654"/>
    <w:rsid w:val="00C02F7F"/>
    <w:rsid w:val="00C03441"/>
    <w:rsid w:val="00C133E8"/>
    <w:rsid w:val="00C14440"/>
    <w:rsid w:val="00C16928"/>
    <w:rsid w:val="00C203C0"/>
    <w:rsid w:val="00C207CC"/>
    <w:rsid w:val="00C21F6D"/>
    <w:rsid w:val="00C22630"/>
    <w:rsid w:val="00C23E71"/>
    <w:rsid w:val="00C27370"/>
    <w:rsid w:val="00C31C16"/>
    <w:rsid w:val="00C32B33"/>
    <w:rsid w:val="00C32B53"/>
    <w:rsid w:val="00C37145"/>
    <w:rsid w:val="00C3793D"/>
    <w:rsid w:val="00C41954"/>
    <w:rsid w:val="00C42BEF"/>
    <w:rsid w:val="00C46C3A"/>
    <w:rsid w:val="00C51680"/>
    <w:rsid w:val="00C529BE"/>
    <w:rsid w:val="00C55F7F"/>
    <w:rsid w:val="00C57581"/>
    <w:rsid w:val="00C670B3"/>
    <w:rsid w:val="00C679C8"/>
    <w:rsid w:val="00C7547A"/>
    <w:rsid w:val="00C75B1A"/>
    <w:rsid w:val="00C801EA"/>
    <w:rsid w:val="00C83D9D"/>
    <w:rsid w:val="00C86A75"/>
    <w:rsid w:val="00C9004D"/>
    <w:rsid w:val="00C92E5C"/>
    <w:rsid w:val="00C9321A"/>
    <w:rsid w:val="00C968C1"/>
    <w:rsid w:val="00C979C1"/>
    <w:rsid w:val="00CA3BC2"/>
    <w:rsid w:val="00CA3DA8"/>
    <w:rsid w:val="00CA5FBF"/>
    <w:rsid w:val="00CA61E3"/>
    <w:rsid w:val="00CA7113"/>
    <w:rsid w:val="00CA72FF"/>
    <w:rsid w:val="00CB1A06"/>
    <w:rsid w:val="00CB5E28"/>
    <w:rsid w:val="00CB654D"/>
    <w:rsid w:val="00CC1A8B"/>
    <w:rsid w:val="00CC23D6"/>
    <w:rsid w:val="00CC6900"/>
    <w:rsid w:val="00CD6FB9"/>
    <w:rsid w:val="00CE17A4"/>
    <w:rsid w:val="00CE1A8C"/>
    <w:rsid w:val="00CE748F"/>
    <w:rsid w:val="00CF3579"/>
    <w:rsid w:val="00CF3CA2"/>
    <w:rsid w:val="00CF5D43"/>
    <w:rsid w:val="00D0619B"/>
    <w:rsid w:val="00D07DFC"/>
    <w:rsid w:val="00D10F45"/>
    <w:rsid w:val="00D143F2"/>
    <w:rsid w:val="00D146B4"/>
    <w:rsid w:val="00D15785"/>
    <w:rsid w:val="00D17B44"/>
    <w:rsid w:val="00D21281"/>
    <w:rsid w:val="00D24A8C"/>
    <w:rsid w:val="00D2775D"/>
    <w:rsid w:val="00D27A4C"/>
    <w:rsid w:val="00D30C01"/>
    <w:rsid w:val="00D40818"/>
    <w:rsid w:val="00D47FE7"/>
    <w:rsid w:val="00D54CFA"/>
    <w:rsid w:val="00D56B4D"/>
    <w:rsid w:val="00D63290"/>
    <w:rsid w:val="00D641A8"/>
    <w:rsid w:val="00D65CC3"/>
    <w:rsid w:val="00D67B82"/>
    <w:rsid w:val="00D74124"/>
    <w:rsid w:val="00D7588A"/>
    <w:rsid w:val="00D76536"/>
    <w:rsid w:val="00D8341C"/>
    <w:rsid w:val="00D86779"/>
    <w:rsid w:val="00D91D8F"/>
    <w:rsid w:val="00D93930"/>
    <w:rsid w:val="00D93960"/>
    <w:rsid w:val="00D965A6"/>
    <w:rsid w:val="00DA7F2A"/>
    <w:rsid w:val="00DB0B85"/>
    <w:rsid w:val="00DB2C6C"/>
    <w:rsid w:val="00DB304F"/>
    <w:rsid w:val="00DB43E9"/>
    <w:rsid w:val="00DB684E"/>
    <w:rsid w:val="00DB71C8"/>
    <w:rsid w:val="00DC15B7"/>
    <w:rsid w:val="00DC4BD9"/>
    <w:rsid w:val="00DC5644"/>
    <w:rsid w:val="00DC6139"/>
    <w:rsid w:val="00DC6B3B"/>
    <w:rsid w:val="00DE3676"/>
    <w:rsid w:val="00DE3888"/>
    <w:rsid w:val="00DE4A3A"/>
    <w:rsid w:val="00DF1EC6"/>
    <w:rsid w:val="00DF61F9"/>
    <w:rsid w:val="00E04342"/>
    <w:rsid w:val="00E05F0D"/>
    <w:rsid w:val="00E10067"/>
    <w:rsid w:val="00E12E83"/>
    <w:rsid w:val="00E14CDD"/>
    <w:rsid w:val="00E155A8"/>
    <w:rsid w:val="00E17E2A"/>
    <w:rsid w:val="00E223B3"/>
    <w:rsid w:val="00E23F41"/>
    <w:rsid w:val="00E26A39"/>
    <w:rsid w:val="00E314E8"/>
    <w:rsid w:val="00E417D2"/>
    <w:rsid w:val="00E4249F"/>
    <w:rsid w:val="00E4429A"/>
    <w:rsid w:val="00E455E0"/>
    <w:rsid w:val="00E5182D"/>
    <w:rsid w:val="00E521FF"/>
    <w:rsid w:val="00E57B02"/>
    <w:rsid w:val="00E60F7D"/>
    <w:rsid w:val="00E61886"/>
    <w:rsid w:val="00E65438"/>
    <w:rsid w:val="00E67009"/>
    <w:rsid w:val="00E70398"/>
    <w:rsid w:val="00E73316"/>
    <w:rsid w:val="00E741A6"/>
    <w:rsid w:val="00E75EC1"/>
    <w:rsid w:val="00E817FD"/>
    <w:rsid w:val="00E824C4"/>
    <w:rsid w:val="00E8267C"/>
    <w:rsid w:val="00E827CE"/>
    <w:rsid w:val="00E90F93"/>
    <w:rsid w:val="00E9183F"/>
    <w:rsid w:val="00E94323"/>
    <w:rsid w:val="00E9490E"/>
    <w:rsid w:val="00E96E1C"/>
    <w:rsid w:val="00EA4E41"/>
    <w:rsid w:val="00EA67DC"/>
    <w:rsid w:val="00EB28E2"/>
    <w:rsid w:val="00EB481D"/>
    <w:rsid w:val="00EB5D27"/>
    <w:rsid w:val="00EC666A"/>
    <w:rsid w:val="00ED1B84"/>
    <w:rsid w:val="00ED1C17"/>
    <w:rsid w:val="00ED2C28"/>
    <w:rsid w:val="00ED49A8"/>
    <w:rsid w:val="00ED4B56"/>
    <w:rsid w:val="00ED6809"/>
    <w:rsid w:val="00ED69B7"/>
    <w:rsid w:val="00ED6CF2"/>
    <w:rsid w:val="00EE2384"/>
    <w:rsid w:val="00EF1AE8"/>
    <w:rsid w:val="00EF433F"/>
    <w:rsid w:val="00EF6500"/>
    <w:rsid w:val="00EF6D30"/>
    <w:rsid w:val="00EF7524"/>
    <w:rsid w:val="00F01354"/>
    <w:rsid w:val="00F02E14"/>
    <w:rsid w:val="00F03BCC"/>
    <w:rsid w:val="00F04FD6"/>
    <w:rsid w:val="00F05C3B"/>
    <w:rsid w:val="00F075DB"/>
    <w:rsid w:val="00F15AE4"/>
    <w:rsid w:val="00F20385"/>
    <w:rsid w:val="00F23F03"/>
    <w:rsid w:val="00F255DE"/>
    <w:rsid w:val="00F30798"/>
    <w:rsid w:val="00F30A82"/>
    <w:rsid w:val="00F30F78"/>
    <w:rsid w:val="00F31AE1"/>
    <w:rsid w:val="00F36B94"/>
    <w:rsid w:val="00F400BD"/>
    <w:rsid w:val="00F41150"/>
    <w:rsid w:val="00F413B8"/>
    <w:rsid w:val="00F43A17"/>
    <w:rsid w:val="00F57770"/>
    <w:rsid w:val="00F60766"/>
    <w:rsid w:val="00F61320"/>
    <w:rsid w:val="00F6199A"/>
    <w:rsid w:val="00F72F91"/>
    <w:rsid w:val="00F7574C"/>
    <w:rsid w:val="00F763BC"/>
    <w:rsid w:val="00F769A8"/>
    <w:rsid w:val="00F90F2C"/>
    <w:rsid w:val="00F9173A"/>
    <w:rsid w:val="00F937E7"/>
    <w:rsid w:val="00F95119"/>
    <w:rsid w:val="00FA01DD"/>
    <w:rsid w:val="00FA4C80"/>
    <w:rsid w:val="00FA6F9A"/>
    <w:rsid w:val="00FB2FB6"/>
    <w:rsid w:val="00FB59E8"/>
    <w:rsid w:val="00FC3030"/>
    <w:rsid w:val="00FD3F28"/>
    <w:rsid w:val="00FD4F58"/>
    <w:rsid w:val="00FD66D5"/>
    <w:rsid w:val="00FD7B73"/>
    <w:rsid w:val="00FE297C"/>
    <w:rsid w:val="00FF3B87"/>
    <w:rsid w:val="00FF5D1D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92FB8"/>
  <w15:chartTrackingRefBased/>
  <w15:docId w15:val="{1A20A73E-710C-4C8B-9707-B6148853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A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86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A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C8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as.wp@profindo.com" TargetMode="External"/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Analyst</dc:creator>
  <cp:keywords/>
  <dc:description/>
  <cp:lastModifiedBy>Technical Analyst</cp:lastModifiedBy>
  <cp:revision>27</cp:revision>
  <cp:lastPrinted>2018-11-27T10:07:00Z</cp:lastPrinted>
  <dcterms:created xsi:type="dcterms:W3CDTF">2018-11-26T10:32:00Z</dcterms:created>
  <dcterms:modified xsi:type="dcterms:W3CDTF">2018-11-27T10:07:00Z</dcterms:modified>
</cp:coreProperties>
</file>